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1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16"/>
      </w:tblGrid>
      <w:tr w:rsidR="00862B9F" w:rsidRPr="00EF6EE0" w14:paraId="1161E5C9" w14:textId="77777777" w:rsidTr="00AD420E">
        <w:trPr>
          <w:trHeight w:val="990"/>
        </w:trPr>
        <w:tc>
          <w:tcPr>
            <w:tcW w:w="4548" w:type="dxa"/>
          </w:tcPr>
          <w:p w14:paraId="77FFE562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Imię:</w:t>
            </w:r>
          </w:p>
          <w:p w14:paraId="2F0FCFF2" w14:textId="1944582C" w:rsidR="00862B9F" w:rsidRPr="009F0620" w:rsidRDefault="00403091" w:rsidP="00AD7B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862B9F" w:rsidRPr="009F0620">
              <w:rPr>
                <w:sz w:val="24"/>
                <w:szCs w:val="24"/>
                <w:lang w:val="pl-PL"/>
              </w:rPr>
              <w:t>rugie imię</w:t>
            </w:r>
            <w:r>
              <w:rPr>
                <w:sz w:val="24"/>
                <w:szCs w:val="24"/>
                <w:lang w:val="pl-PL"/>
              </w:rPr>
              <w:t xml:space="preserve"> (opcjonalnie)</w:t>
            </w:r>
            <w:r w:rsidR="00862B9F" w:rsidRPr="009F0620">
              <w:rPr>
                <w:sz w:val="24"/>
                <w:szCs w:val="24"/>
                <w:lang w:val="pl-PL"/>
              </w:rPr>
              <w:t>:</w:t>
            </w:r>
          </w:p>
          <w:p w14:paraId="0CA94DC2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4516" w:type="dxa"/>
          </w:tcPr>
          <w:p w14:paraId="5618D2F5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862B9F" w:rsidRPr="00EF6EE0" w14:paraId="019CFF80" w14:textId="77777777" w:rsidTr="00AD420E">
        <w:trPr>
          <w:trHeight w:val="439"/>
        </w:trPr>
        <w:tc>
          <w:tcPr>
            <w:tcW w:w="4548" w:type="dxa"/>
          </w:tcPr>
          <w:p w14:paraId="73B90F42" w14:textId="545C595E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Afiliacja (</w:t>
            </w:r>
            <w:r w:rsidR="009E5D4B">
              <w:rPr>
                <w:sz w:val="24"/>
                <w:szCs w:val="24"/>
                <w:lang w:val="pl-PL"/>
              </w:rPr>
              <w:t>uczelnia, wydział, instytut):</w:t>
            </w:r>
          </w:p>
        </w:tc>
        <w:tc>
          <w:tcPr>
            <w:tcW w:w="4516" w:type="dxa"/>
          </w:tcPr>
          <w:p w14:paraId="1D8B3C82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862B9F" w14:paraId="678AD9B4" w14:textId="77777777" w:rsidTr="00AD420E">
        <w:trPr>
          <w:trHeight w:val="455"/>
        </w:trPr>
        <w:tc>
          <w:tcPr>
            <w:tcW w:w="4548" w:type="dxa"/>
          </w:tcPr>
          <w:p w14:paraId="7F0294C8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Numer ORCID:</w:t>
            </w:r>
          </w:p>
        </w:tc>
        <w:tc>
          <w:tcPr>
            <w:tcW w:w="4516" w:type="dxa"/>
          </w:tcPr>
          <w:p w14:paraId="2112C135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862B9F" w14:paraId="53C25D23" w14:textId="77777777" w:rsidTr="00AD420E">
        <w:trPr>
          <w:trHeight w:val="416"/>
        </w:trPr>
        <w:tc>
          <w:tcPr>
            <w:tcW w:w="4548" w:type="dxa"/>
          </w:tcPr>
          <w:p w14:paraId="54CECB38" w14:textId="77777777" w:rsidR="00862B9F" w:rsidRPr="009F0620" w:rsidRDefault="00862B9F" w:rsidP="00AD7BC4">
            <w:pPr>
              <w:rPr>
                <w:sz w:val="24"/>
                <w:szCs w:val="24"/>
              </w:rPr>
            </w:pPr>
            <w:proofErr w:type="spellStart"/>
            <w:r w:rsidRPr="009F0620">
              <w:rPr>
                <w:sz w:val="24"/>
                <w:szCs w:val="24"/>
              </w:rPr>
              <w:t>Kraj</w:t>
            </w:r>
            <w:proofErr w:type="spellEnd"/>
            <w:r w:rsidRPr="009F0620">
              <w:rPr>
                <w:sz w:val="24"/>
                <w:szCs w:val="24"/>
              </w:rPr>
              <w:t>:</w:t>
            </w:r>
          </w:p>
        </w:tc>
        <w:tc>
          <w:tcPr>
            <w:tcW w:w="4516" w:type="dxa"/>
          </w:tcPr>
          <w:p w14:paraId="1C5714B6" w14:textId="77777777" w:rsidR="00862B9F" w:rsidRPr="009F0620" w:rsidRDefault="00862B9F" w:rsidP="00AD7BC4">
            <w:pPr>
              <w:rPr>
                <w:sz w:val="24"/>
                <w:szCs w:val="24"/>
              </w:rPr>
            </w:pPr>
          </w:p>
        </w:tc>
      </w:tr>
      <w:tr w:rsidR="00862B9F" w14:paraId="09DF14F0" w14:textId="77777777" w:rsidTr="00AD420E">
        <w:trPr>
          <w:trHeight w:val="407"/>
        </w:trPr>
        <w:tc>
          <w:tcPr>
            <w:tcW w:w="4548" w:type="dxa"/>
          </w:tcPr>
          <w:p w14:paraId="627BEB71" w14:textId="3C08CFE6" w:rsidR="00862B9F" w:rsidRPr="009F0620" w:rsidRDefault="00862B9F" w:rsidP="00AD7BC4">
            <w:pPr>
              <w:rPr>
                <w:sz w:val="24"/>
                <w:szCs w:val="24"/>
              </w:rPr>
            </w:pPr>
            <w:proofErr w:type="spellStart"/>
            <w:r w:rsidRPr="009F0620">
              <w:rPr>
                <w:sz w:val="24"/>
                <w:szCs w:val="24"/>
              </w:rPr>
              <w:t>Adres</w:t>
            </w:r>
            <w:proofErr w:type="spellEnd"/>
            <w:r w:rsidRPr="009F0620">
              <w:rPr>
                <w:sz w:val="24"/>
                <w:szCs w:val="24"/>
              </w:rPr>
              <w:t xml:space="preserve"> e</w:t>
            </w:r>
            <w:r w:rsidR="009E5D4B">
              <w:rPr>
                <w:sz w:val="24"/>
                <w:szCs w:val="24"/>
              </w:rPr>
              <w:t>-</w:t>
            </w:r>
            <w:r w:rsidRPr="009F0620">
              <w:rPr>
                <w:sz w:val="24"/>
                <w:szCs w:val="24"/>
              </w:rPr>
              <w:t>mail:</w:t>
            </w:r>
          </w:p>
        </w:tc>
        <w:tc>
          <w:tcPr>
            <w:tcW w:w="4516" w:type="dxa"/>
          </w:tcPr>
          <w:p w14:paraId="47044530" w14:textId="77777777" w:rsidR="00862B9F" w:rsidRPr="009F0620" w:rsidRDefault="00862B9F" w:rsidP="00AD7BC4">
            <w:pPr>
              <w:rPr>
                <w:sz w:val="24"/>
                <w:szCs w:val="24"/>
              </w:rPr>
            </w:pPr>
          </w:p>
        </w:tc>
      </w:tr>
      <w:tr w:rsidR="00862B9F" w14:paraId="3EA88380" w14:textId="77777777" w:rsidTr="00AD420E">
        <w:trPr>
          <w:trHeight w:val="412"/>
        </w:trPr>
        <w:tc>
          <w:tcPr>
            <w:tcW w:w="4548" w:type="dxa"/>
          </w:tcPr>
          <w:p w14:paraId="4E32EE23" w14:textId="30D7FBC5" w:rsidR="00862B9F" w:rsidRPr="009E5D4B" w:rsidRDefault="009E5D4B" w:rsidP="00AD7B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Zainteresowanie zbieżne z obszarem </w:t>
            </w:r>
            <w:r>
              <w:rPr>
                <w:i/>
                <w:sz w:val="24"/>
                <w:szCs w:val="24"/>
                <w:lang w:val="pl-PL"/>
              </w:rPr>
              <w:t>animal studies</w:t>
            </w:r>
            <w:r>
              <w:rPr>
                <w:sz w:val="24"/>
                <w:szCs w:val="24"/>
                <w:lang w:val="pl-PL"/>
              </w:rPr>
              <w:t>:</w:t>
            </w:r>
          </w:p>
          <w:p w14:paraId="12E6A257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16" w:type="dxa"/>
          </w:tcPr>
          <w:p w14:paraId="34EE8D1E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862B9F" w:rsidRPr="00403091" w14:paraId="497735C4" w14:textId="77777777" w:rsidTr="00AD420E">
        <w:trPr>
          <w:trHeight w:val="420"/>
        </w:trPr>
        <w:tc>
          <w:tcPr>
            <w:tcW w:w="4548" w:type="dxa"/>
          </w:tcPr>
          <w:p w14:paraId="2339A565" w14:textId="7021B631" w:rsidR="00862B9F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Biogram (dokonania, osiągnięcia</w:t>
            </w:r>
            <w:r w:rsidR="006E1161">
              <w:rPr>
                <w:sz w:val="24"/>
                <w:szCs w:val="24"/>
                <w:lang w:val="pl-PL"/>
              </w:rPr>
              <w:t xml:space="preserve"> itp., a także adres e-mail</w:t>
            </w:r>
            <w:r w:rsidRPr="009F0620">
              <w:rPr>
                <w:sz w:val="24"/>
                <w:szCs w:val="24"/>
                <w:lang w:val="pl-PL"/>
              </w:rPr>
              <w:t>)</w:t>
            </w:r>
            <w:r w:rsidR="00403091">
              <w:rPr>
                <w:sz w:val="24"/>
                <w:szCs w:val="24"/>
                <w:lang w:val="pl-PL"/>
              </w:rPr>
              <w:t xml:space="preserve"> (ok. 100</w:t>
            </w:r>
            <w:r w:rsidR="00B95E69">
              <w:rPr>
                <w:sz w:val="24"/>
                <w:szCs w:val="24"/>
                <w:lang w:val="pl-PL"/>
              </w:rPr>
              <w:t>–</w:t>
            </w:r>
            <w:r w:rsidR="00403091">
              <w:rPr>
                <w:sz w:val="24"/>
                <w:szCs w:val="24"/>
                <w:lang w:val="pl-PL"/>
              </w:rPr>
              <w:t>150 słów)</w:t>
            </w:r>
            <w:r w:rsidRPr="009F0620">
              <w:rPr>
                <w:sz w:val="24"/>
                <w:szCs w:val="24"/>
                <w:lang w:val="pl-PL"/>
              </w:rPr>
              <w:t>:</w:t>
            </w:r>
          </w:p>
          <w:p w14:paraId="61C9A9E7" w14:textId="60D9EBD8" w:rsidR="006E1161" w:rsidRPr="009F0620" w:rsidRDefault="006E1161" w:rsidP="00AD7BC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16" w:type="dxa"/>
          </w:tcPr>
          <w:p w14:paraId="1087EC0C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862B9F" w:rsidRPr="00661FAC" w14:paraId="709B1D98" w14:textId="77777777" w:rsidTr="00AD420E">
        <w:trPr>
          <w:trHeight w:val="426"/>
        </w:trPr>
        <w:tc>
          <w:tcPr>
            <w:tcW w:w="4548" w:type="dxa"/>
          </w:tcPr>
          <w:p w14:paraId="7D567CE3" w14:textId="72C3C290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>Tytuł, abstrakt</w:t>
            </w:r>
            <w:r w:rsidR="00403091">
              <w:rPr>
                <w:sz w:val="24"/>
                <w:szCs w:val="24"/>
                <w:lang w:val="pl-PL"/>
              </w:rPr>
              <w:t xml:space="preserve"> (ok. 100–120 słów)</w:t>
            </w:r>
            <w:r w:rsidRPr="009F0620">
              <w:rPr>
                <w:sz w:val="24"/>
                <w:szCs w:val="24"/>
                <w:lang w:val="pl-PL"/>
              </w:rPr>
              <w:t xml:space="preserve"> i 5 słów kluczowych:</w:t>
            </w:r>
          </w:p>
          <w:p w14:paraId="7A0204C0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16" w:type="dxa"/>
          </w:tcPr>
          <w:p w14:paraId="3A7D365B" w14:textId="77777777" w:rsidR="00862B9F" w:rsidRPr="009F0620" w:rsidRDefault="00862B9F" w:rsidP="00AD7BC4">
            <w:pPr>
              <w:rPr>
                <w:sz w:val="24"/>
                <w:szCs w:val="24"/>
                <w:lang w:val="pl-PL"/>
              </w:rPr>
            </w:pPr>
          </w:p>
        </w:tc>
      </w:tr>
      <w:tr w:rsidR="00366AE3" w:rsidRPr="00661FAC" w14:paraId="21B2EB8A" w14:textId="77777777" w:rsidTr="00AD420E">
        <w:trPr>
          <w:trHeight w:val="704"/>
        </w:trPr>
        <w:tc>
          <w:tcPr>
            <w:tcW w:w="4548" w:type="dxa"/>
          </w:tcPr>
          <w:p w14:paraId="0BFB483F" w14:textId="77777777" w:rsidR="00366AE3" w:rsidRPr="009F0620" w:rsidRDefault="00366AE3" w:rsidP="00366AE3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 xml:space="preserve">Tytuł, abstrakt </w:t>
            </w:r>
            <w:r>
              <w:rPr>
                <w:sz w:val="24"/>
                <w:szCs w:val="24"/>
                <w:lang w:val="pl-PL"/>
              </w:rPr>
              <w:t>(ok. 100–120 słów)</w:t>
            </w:r>
            <w:r w:rsidRPr="009F0620">
              <w:rPr>
                <w:sz w:val="24"/>
                <w:szCs w:val="24"/>
                <w:lang w:val="pl-PL"/>
              </w:rPr>
              <w:t xml:space="preserve"> i 5 słów kluczowych po angielsku:</w:t>
            </w:r>
          </w:p>
          <w:p w14:paraId="53F95DAC" w14:textId="77777777" w:rsidR="00366AE3" w:rsidRPr="009F0620" w:rsidRDefault="00366AE3" w:rsidP="00366AE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16" w:type="dxa"/>
          </w:tcPr>
          <w:p w14:paraId="208B7923" w14:textId="77777777" w:rsidR="00366AE3" w:rsidRPr="009F0620" w:rsidRDefault="00366AE3" w:rsidP="00366AE3">
            <w:pPr>
              <w:rPr>
                <w:sz w:val="24"/>
                <w:szCs w:val="24"/>
                <w:lang w:val="pl-PL"/>
              </w:rPr>
            </w:pPr>
          </w:p>
        </w:tc>
      </w:tr>
      <w:tr w:rsidR="00905027" w:rsidRPr="00661FAC" w14:paraId="7CED4E11" w14:textId="77777777" w:rsidTr="00AD420E">
        <w:trPr>
          <w:trHeight w:val="704"/>
        </w:trPr>
        <w:tc>
          <w:tcPr>
            <w:tcW w:w="4548" w:type="dxa"/>
          </w:tcPr>
          <w:p w14:paraId="0964C444" w14:textId="42155868" w:rsidR="00905027" w:rsidRPr="009F0620" w:rsidRDefault="00905027" w:rsidP="00905027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 xml:space="preserve">Tytuł, abstrakt </w:t>
            </w:r>
            <w:r>
              <w:rPr>
                <w:sz w:val="24"/>
                <w:szCs w:val="24"/>
                <w:lang w:val="pl-PL"/>
              </w:rPr>
              <w:t>(ok. 100–120 słów)</w:t>
            </w:r>
            <w:r w:rsidRPr="009F0620">
              <w:rPr>
                <w:sz w:val="24"/>
                <w:szCs w:val="24"/>
                <w:lang w:val="pl-PL"/>
              </w:rPr>
              <w:t xml:space="preserve"> i 5 słów kluczowych po </w:t>
            </w:r>
            <w:r>
              <w:rPr>
                <w:sz w:val="24"/>
                <w:szCs w:val="24"/>
                <w:lang w:val="pl-PL"/>
              </w:rPr>
              <w:t>rosyjsku</w:t>
            </w:r>
            <w:r w:rsidRPr="009F0620">
              <w:rPr>
                <w:sz w:val="24"/>
                <w:szCs w:val="24"/>
                <w:lang w:val="pl-PL"/>
              </w:rPr>
              <w:t>:</w:t>
            </w:r>
          </w:p>
          <w:p w14:paraId="18454837" w14:textId="77777777" w:rsidR="00905027" w:rsidRPr="009F0620" w:rsidRDefault="00905027" w:rsidP="00366AE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516" w:type="dxa"/>
          </w:tcPr>
          <w:p w14:paraId="34F02CA4" w14:textId="77777777" w:rsidR="00905027" w:rsidRPr="009F0620" w:rsidRDefault="00905027" w:rsidP="00366AE3">
            <w:pPr>
              <w:rPr>
                <w:sz w:val="24"/>
                <w:szCs w:val="24"/>
                <w:lang w:val="pl-PL"/>
              </w:rPr>
            </w:pPr>
          </w:p>
        </w:tc>
      </w:tr>
      <w:tr w:rsidR="00AD420E" w:rsidRPr="00661FAC" w14:paraId="5BF73351" w14:textId="77777777" w:rsidTr="00AD420E">
        <w:trPr>
          <w:trHeight w:val="715"/>
        </w:trPr>
        <w:tc>
          <w:tcPr>
            <w:tcW w:w="4548" w:type="dxa"/>
          </w:tcPr>
          <w:p w14:paraId="6802CCF8" w14:textId="5627772D" w:rsidR="00AD420E" w:rsidRPr="009F0620" w:rsidRDefault="00AD420E" w:rsidP="00AD420E">
            <w:pPr>
              <w:rPr>
                <w:sz w:val="24"/>
                <w:szCs w:val="24"/>
                <w:lang w:val="pl-PL"/>
              </w:rPr>
            </w:pPr>
            <w:r w:rsidRPr="009F0620">
              <w:rPr>
                <w:sz w:val="24"/>
                <w:szCs w:val="24"/>
                <w:lang w:val="pl-PL"/>
              </w:rPr>
              <w:t xml:space="preserve">Bibliografia </w:t>
            </w:r>
            <w:r>
              <w:rPr>
                <w:sz w:val="24"/>
                <w:szCs w:val="24"/>
                <w:lang w:val="pl-PL"/>
              </w:rPr>
              <w:t>(</w:t>
            </w:r>
            <w:r w:rsidRPr="009F0620">
              <w:rPr>
                <w:sz w:val="24"/>
                <w:szCs w:val="24"/>
                <w:lang w:val="pl-PL"/>
              </w:rPr>
              <w:t>w stylu Chicago</w:t>
            </w:r>
            <w:r>
              <w:rPr>
                <w:sz w:val="24"/>
                <w:szCs w:val="24"/>
                <w:lang w:val="pl-PL"/>
              </w:rPr>
              <w:t>,</w:t>
            </w:r>
            <w:r w:rsidRPr="009F0620">
              <w:rPr>
                <w:sz w:val="24"/>
                <w:szCs w:val="24"/>
                <w:lang w:val="pl-PL"/>
              </w:rPr>
              <w:t xml:space="preserve"> według wzoru podanego pod tabelą):</w:t>
            </w:r>
          </w:p>
        </w:tc>
        <w:tc>
          <w:tcPr>
            <w:tcW w:w="4516" w:type="dxa"/>
          </w:tcPr>
          <w:p w14:paraId="4E7E3D01" w14:textId="77777777" w:rsidR="00AD420E" w:rsidRPr="009F0620" w:rsidRDefault="00AD420E" w:rsidP="00AD420E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578901B" w14:textId="77777777" w:rsidR="00862B9F" w:rsidRPr="00661FAC" w:rsidRDefault="00862B9F" w:rsidP="00862B9F">
      <w:pPr>
        <w:pStyle w:val="Tytu"/>
        <w:spacing w:before="76"/>
        <w:ind w:right="185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„Zoophilologica.</w:t>
      </w:r>
      <w:r w:rsidRPr="00661FAC">
        <w:rPr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Polish</w:t>
      </w:r>
      <w:r w:rsidRPr="00661FAC">
        <w:rPr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</w:t>
      </w:r>
      <w:r w:rsidRPr="00661FAC">
        <w:rPr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2B9F">
        <w:rPr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661FAC">
        <w:rPr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Animal</w:t>
      </w:r>
      <w:r w:rsidRPr="00661FAC">
        <w:rPr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1FA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Studies”</w:t>
      </w:r>
    </w:p>
    <w:p w14:paraId="6D3D21F0" w14:textId="77777777" w:rsidR="00862B9F" w:rsidRPr="004D277A" w:rsidRDefault="00862B9F" w:rsidP="00862B9F">
      <w:pPr>
        <w:pStyle w:val="Tytu"/>
        <w:rPr>
          <w:smallCaps/>
          <w:lang w:val="pl-PL"/>
        </w:rPr>
      </w:pPr>
      <w:r>
        <w:rPr>
          <w:smallCaps/>
          <w:lang w:val="pl-PL"/>
        </w:rPr>
        <w:t>Metadane</w:t>
      </w:r>
    </w:p>
    <w:p w14:paraId="5D4BF4FD" w14:textId="77777777" w:rsidR="00862B9F" w:rsidRDefault="00862B9F" w:rsidP="00862B9F">
      <w:pPr>
        <w:jc w:val="center"/>
        <w:rPr>
          <w:b/>
          <w:lang w:val="pl-PL"/>
        </w:rPr>
      </w:pPr>
    </w:p>
    <w:p w14:paraId="4602710A" w14:textId="77777777" w:rsidR="00862B9F" w:rsidRDefault="00862B9F" w:rsidP="00862B9F">
      <w:pPr>
        <w:rPr>
          <w:b/>
          <w:lang w:val="pl-PL"/>
        </w:rPr>
      </w:pPr>
    </w:p>
    <w:p w14:paraId="66B77262" w14:textId="77777777" w:rsidR="00862B9F" w:rsidRDefault="00862B9F" w:rsidP="00862B9F">
      <w:pPr>
        <w:rPr>
          <w:b/>
          <w:lang w:val="pl-PL"/>
        </w:rPr>
      </w:pPr>
    </w:p>
    <w:p w14:paraId="26AC0D11" w14:textId="77777777" w:rsidR="00862B9F" w:rsidRPr="00EB6BAA" w:rsidRDefault="00862B9F" w:rsidP="00862B9F">
      <w:pPr>
        <w:pStyle w:val="Tytu"/>
        <w:rPr>
          <w:smallCaps/>
          <w:lang w:val="pl-PL"/>
        </w:rPr>
      </w:pPr>
      <w:r w:rsidRPr="00EB6BAA">
        <w:rPr>
          <w:smallCaps/>
          <w:lang w:val="pl-PL"/>
        </w:rPr>
        <w:t>Bibliografia – styl Chicago</w:t>
      </w:r>
    </w:p>
    <w:p w14:paraId="317E1B7F" w14:textId="77777777" w:rsidR="00862B9F" w:rsidRDefault="00862B9F" w:rsidP="00862B9F">
      <w:pPr>
        <w:rPr>
          <w:lang w:val="pl-PL"/>
        </w:rPr>
      </w:pPr>
    </w:p>
    <w:p w14:paraId="4DF19434" w14:textId="1ED15952" w:rsidR="00862B9F" w:rsidRPr="00862B9F" w:rsidRDefault="00862B9F" w:rsidP="00862B9F">
      <w:pPr>
        <w:jc w:val="both"/>
        <w:rPr>
          <w:sz w:val="24"/>
          <w:szCs w:val="24"/>
          <w:lang w:val="pl-PL"/>
        </w:rPr>
      </w:pPr>
      <w:r w:rsidRPr="00862B9F">
        <w:rPr>
          <w:sz w:val="24"/>
          <w:szCs w:val="24"/>
          <w:lang w:val="pl-PL"/>
        </w:rPr>
        <w:t xml:space="preserve">Zwracamy się do Autorów z prośbą o przygotowanie bibliografii w </w:t>
      </w:r>
      <w:r w:rsidRPr="009E5D4B">
        <w:rPr>
          <w:sz w:val="24"/>
          <w:szCs w:val="24"/>
          <w:lang w:val="pl-PL"/>
        </w:rPr>
        <w:t>stylu</w:t>
      </w:r>
      <w:r w:rsidRPr="00403091">
        <w:rPr>
          <w:sz w:val="24"/>
          <w:szCs w:val="24"/>
          <w:lang w:val="pl-PL"/>
        </w:rPr>
        <w:t xml:space="preserve"> </w:t>
      </w:r>
      <w:r w:rsidRPr="009E5D4B">
        <w:rPr>
          <w:bCs/>
          <w:sz w:val="24"/>
          <w:szCs w:val="24"/>
          <w:lang w:val="pl-PL"/>
        </w:rPr>
        <w:t>Chicago</w:t>
      </w:r>
      <w:r w:rsidR="00403091">
        <w:rPr>
          <w:sz w:val="24"/>
          <w:szCs w:val="24"/>
          <w:lang w:val="pl-PL"/>
        </w:rPr>
        <w:t xml:space="preserve">. </w:t>
      </w:r>
      <w:r w:rsidRPr="00862B9F">
        <w:rPr>
          <w:sz w:val="24"/>
          <w:szCs w:val="24"/>
          <w:lang w:val="pl-PL"/>
        </w:rPr>
        <w:t xml:space="preserve">Przygotowanie </w:t>
      </w:r>
      <w:proofErr w:type="spellStart"/>
      <w:r w:rsidRPr="00862B9F">
        <w:rPr>
          <w:sz w:val="24"/>
          <w:szCs w:val="24"/>
          <w:lang w:val="pl-PL"/>
        </w:rPr>
        <w:t>cytowań</w:t>
      </w:r>
      <w:proofErr w:type="spellEnd"/>
      <w:r w:rsidRPr="00862B9F">
        <w:rPr>
          <w:sz w:val="24"/>
          <w:szCs w:val="24"/>
          <w:lang w:val="pl-PL"/>
        </w:rPr>
        <w:t xml:space="preserve"> z opublikowanych artykułów naukowych pozwala obliczyć Polski Współczynnik Wpływu, </w:t>
      </w:r>
      <w:r w:rsidR="00403091" w:rsidRPr="00862B9F">
        <w:rPr>
          <w:sz w:val="24"/>
          <w:szCs w:val="24"/>
          <w:lang w:val="pl-PL"/>
        </w:rPr>
        <w:t xml:space="preserve">natomiast </w:t>
      </w:r>
      <w:r w:rsidRPr="00862B9F">
        <w:rPr>
          <w:sz w:val="24"/>
          <w:szCs w:val="24"/>
          <w:lang w:val="pl-PL"/>
        </w:rPr>
        <w:t xml:space="preserve">ujednolicenie wpisów bibliograficznych usprawni pracę podczas wprowadzania publikacji </w:t>
      </w:r>
      <w:r w:rsidR="00403091" w:rsidRPr="00862B9F">
        <w:rPr>
          <w:sz w:val="24"/>
          <w:szCs w:val="24"/>
          <w:lang w:val="pl-PL"/>
        </w:rPr>
        <w:t xml:space="preserve">zarówno </w:t>
      </w:r>
      <w:r w:rsidRPr="00862B9F">
        <w:rPr>
          <w:sz w:val="24"/>
          <w:szCs w:val="24"/>
          <w:lang w:val="pl-PL"/>
        </w:rPr>
        <w:t xml:space="preserve">do systemu OJS, jak i </w:t>
      </w:r>
      <w:r w:rsidR="00403091">
        <w:rPr>
          <w:sz w:val="24"/>
          <w:szCs w:val="24"/>
          <w:lang w:val="pl-PL"/>
        </w:rPr>
        <w:t xml:space="preserve">do bazy </w:t>
      </w:r>
      <w:r w:rsidRPr="00862B9F">
        <w:rPr>
          <w:sz w:val="24"/>
          <w:szCs w:val="24"/>
          <w:lang w:val="pl-PL"/>
        </w:rPr>
        <w:t>Pol-index.</w:t>
      </w:r>
    </w:p>
    <w:p w14:paraId="47CF6A27" w14:textId="77777777" w:rsidR="00862B9F" w:rsidRDefault="00862B9F" w:rsidP="00862B9F">
      <w:pPr>
        <w:jc w:val="both"/>
        <w:rPr>
          <w:lang w:val="pl-PL"/>
        </w:rPr>
      </w:pPr>
    </w:p>
    <w:p w14:paraId="7B283D25" w14:textId="77777777" w:rsidR="00862B9F" w:rsidRPr="00961C56" w:rsidRDefault="00862B9F" w:rsidP="00862B9F">
      <w:pPr>
        <w:pStyle w:val="Tytu"/>
        <w:rPr>
          <w:smallCaps/>
          <w:lang w:val="pl-PL"/>
        </w:rPr>
      </w:pPr>
      <w:r>
        <w:rPr>
          <w:smallCaps/>
          <w:lang w:val="pl-PL"/>
        </w:rPr>
        <w:t>Zasady sporządzania b</w:t>
      </w:r>
      <w:r w:rsidRPr="00961C56">
        <w:rPr>
          <w:smallCaps/>
          <w:lang w:val="pl-PL"/>
        </w:rPr>
        <w:t>ibliografi</w:t>
      </w:r>
      <w:r>
        <w:rPr>
          <w:smallCaps/>
          <w:lang w:val="pl-PL"/>
        </w:rPr>
        <w:t>i</w:t>
      </w:r>
    </w:p>
    <w:p w14:paraId="51BEB29F" w14:textId="77777777" w:rsidR="00862B9F" w:rsidRPr="002F30B1" w:rsidRDefault="00862B9F" w:rsidP="00862B9F">
      <w:pPr>
        <w:jc w:val="center"/>
        <w:rPr>
          <w:b/>
          <w:lang w:val="pl-PL"/>
        </w:rPr>
      </w:pPr>
    </w:p>
    <w:p w14:paraId="2EC309AD" w14:textId="77777777" w:rsidR="009E5D4B" w:rsidRPr="00596F75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 w:rsidRPr="00596F75">
        <w:rPr>
          <w:sz w:val="24"/>
          <w:szCs w:val="24"/>
          <w:lang w:val="pl-PL"/>
        </w:rPr>
        <w:t xml:space="preserve">bibliografię </w:t>
      </w:r>
      <w:r>
        <w:rPr>
          <w:sz w:val="24"/>
          <w:szCs w:val="24"/>
          <w:lang w:val="pl-PL"/>
        </w:rPr>
        <w:t xml:space="preserve">należy </w:t>
      </w:r>
      <w:r w:rsidRPr="00596F75">
        <w:rPr>
          <w:sz w:val="24"/>
          <w:szCs w:val="24"/>
          <w:lang w:val="pl-PL"/>
        </w:rPr>
        <w:t>umie</w:t>
      </w:r>
      <w:r>
        <w:rPr>
          <w:sz w:val="24"/>
          <w:szCs w:val="24"/>
          <w:lang w:val="pl-PL"/>
        </w:rPr>
        <w:t>ścić</w:t>
      </w:r>
      <w:r w:rsidRPr="00596F75">
        <w:rPr>
          <w:sz w:val="24"/>
          <w:szCs w:val="24"/>
          <w:lang w:val="pl-PL"/>
        </w:rPr>
        <w:t xml:space="preserve"> na końcu tekst</w:t>
      </w:r>
      <w:r>
        <w:rPr>
          <w:sz w:val="24"/>
          <w:szCs w:val="24"/>
          <w:lang w:val="pl-PL"/>
        </w:rPr>
        <w:t xml:space="preserve">u; opisy bibliograficzne publikacji powinny być opracowane wedle wytycznych dla </w:t>
      </w:r>
      <w:r w:rsidRPr="00596F75">
        <w:rPr>
          <w:sz w:val="24"/>
          <w:szCs w:val="24"/>
          <w:lang w:val="pl-PL"/>
        </w:rPr>
        <w:t>styl</w:t>
      </w:r>
      <w:r>
        <w:rPr>
          <w:sz w:val="24"/>
          <w:szCs w:val="24"/>
          <w:lang w:val="pl-PL"/>
        </w:rPr>
        <w:t>u</w:t>
      </w:r>
      <w:r w:rsidRPr="00596F75">
        <w:rPr>
          <w:sz w:val="24"/>
          <w:szCs w:val="24"/>
          <w:lang w:val="pl-PL"/>
        </w:rPr>
        <w:t xml:space="preserve"> Chicago;</w:t>
      </w:r>
    </w:p>
    <w:p w14:paraId="0B56FB0E" w14:textId="77777777" w:rsidR="009E5D4B" w:rsidRPr="00596F75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 xml:space="preserve">pozycje w </w:t>
      </w:r>
      <w:r w:rsidRPr="00596F75">
        <w:rPr>
          <w:sz w:val="24"/>
          <w:szCs w:val="24"/>
          <w:lang w:val="pl-PL" w:eastAsia="pl-PL"/>
        </w:rPr>
        <w:t>bibliografi</w:t>
      </w:r>
      <w:r>
        <w:rPr>
          <w:sz w:val="24"/>
          <w:szCs w:val="24"/>
          <w:lang w:val="pl-PL" w:eastAsia="pl-PL"/>
        </w:rPr>
        <w:t>i</w:t>
      </w:r>
      <w:r w:rsidRPr="00596F75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 xml:space="preserve">powinny być uszeregowane </w:t>
      </w:r>
      <w:r w:rsidRPr="00596F75">
        <w:rPr>
          <w:sz w:val="24"/>
          <w:szCs w:val="24"/>
          <w:lang w:val="pl-PL" w:eastAsia="pl-PL"/>
        </w:rPr>
        <w:t>w porządku alfabetycznym</w:t>
      </w:r>
      <w:r w:rsidRPr="00596F75">
        <w:rPr>
          <w:sz w:val="24"/>
          <w:szCs w:val="24"/>
          <w:lang w:val="pl-PL"/>
        </w:rPr>
        <w:t xml:space="preserve">; nie </w:t>
      </w:r>
      <w:r>
        <w:rPr>
          <w:sz w:val="24"/>
          <w:szCs w:val="24"/>
          <w:lang w:val="pl-PL"/>
        </w:rPr>
        <w:t xml:space="preserve">należy stosować </w:t>
      </w:r>
      <w:r w:rsidRPr="00596F75">
        <w:rPr>
          <w:sz w:val="24"/>
          <w:szCs w:val="24"/>
          <w:lang w:val="pl-PL"/>
        </w:rPr>
        <w:t>numeracji zapisów bibliograficznych;</w:t>
      </w:r>
    </w:p>
    <w:p w14:paraId="22EA0D52" w14:textId="77777777" w:rsidR="009E5D4B" w:rsidRPr="00596F75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 w:rsidRPr="00596F75">
        <w:rPr>
          <w:sz w:val="24"/>
          <w:szCs w:val="24"/>
          <w:lang w:val="pl-PL" w:eastAsia="pl-PL"/>
        </w:rPr>
        <w:t xml:space="preserve">zapisy bibliograficzne </w:t>
      </w:r>
      <w:r>
        <w:rPr>
          <w:sz w:val="24"/>
          <w:szCs w:val="24"/>
          <w:lang w:val="pl-PL" w:eastAsia="pl-PL"/>
        </w:rPr>
        <w:t xml:space="preserve">publikacji wydanych </w:t>
      </w:r>
      <w:r w:rsidRPr="00596F75">
        <w:rPr>
          <w:sz w:val="24"/>
          <w:szCs w:val="24"/>
          <w:lang w:val="pl-PL" w:eastAsia="pl-PL"/>
        </w:rPr>
        <w:t xml:space="preserve">cyrylicą </w:t>
      </w:r>
      <w:r>
        <w:rPr>
          <w:sz w:val="24"/>
          <w:szCs w:val="24"/>
          <w:lang w:val="pl-PL" w:eastAsia="pl-PL"/>
        </w:rPr>
        <w:t>należy podawać</w:t>
      </w:r>
      <w:r w:rsidRPr="00596F75">
        <w:rPr>
          <w:sz w:val="24"/>
          <w:szCs w:val="24"/>
          <w:lang w:val="pl-PL" w:eastAsia="pl-PL"/>
        </w:rPr>
        <w:t xml:space="preserve"> transliteracji; rekomendujemy skorzystanie z serwisu internetowego: </w:t>
      </w:r>
      <w:hyperlink r:id="rId8" w:history="1">
        <w:r w:rsidRPr="00596F75">
          <w:rPr>
            <w:rStyle w:val="Hipercze"/>
            <w:b/>
            <w:bCs/>
            <w:color w:val="008000"/>
            <w:sz w:val="24"/>
            <w:szCs w:val="24"/>
            <w:lang w:val="pl-PL" w:eastAsia="pl-PL"/>
          </w:rPr>
          <w:t>https://www.ushuaia.pl/transliterate</w:t>
        </w:r>
      </w:hyperlink>
      <w:r w:rsidRPr="00596F75">
        <w:rPr>
          <w:sz w:val="24"/>
          <w:szCs w:val="24"/>
          <w:lang w:val="pl-PL" w:eastAsia="pl-PL"/>
        </w:rPr>
        <w:t xml:space="preserve"> </w:t>
      </w:r>
      <w:r w:rsidRPr="00596F75">
        <w:rPr>
          <w:sz w:val="24"/>
          <w:szCs w:val="24"/>
          <w:lang w:val="pl-PL" w:eastAsia="pl-PL"/>
        </w:rPr>
        <w:lastRenderedPageBreak/>
        <w:t>i wybór opcji transliteracji: rosyjski (transkrypcja angielska BGN/PCGN); zapis w transliteracji zamieszczamy jako pierwszy, następnie w nawiasie kwadratowym przytaczamy zapis cyrylicą;</w:t>
      </w:r>
    </w:p>
    <w:p w14:paraId="080DD656" w14:textId="77777777" w:rsidR="009E5D4B" w:rsidRPr="00596F75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 w:rsidRPr="00596F75">
        <w:rPr>
          <w:sz w:val="24"/>
          <w:szCs w:val="24"/>
          <w:lang w:val="pl-PL"/>
        </w:rPr>
        <w:t xml:space="preserve"> nie </w:t>
      </w:r>
      <w:r>
        <w:rPr>
          <w:sz w:val="24"/>
          <w:szCs w:val="24"/>
          <w:lang w:val="pl-PL"/>
        </w:rPr>
        <w:t>należy dokonywać</w:t>
      </w:r>
      <w:r w:rsidRPr="00596F75">
        <w:rPr>
          <w:sz w:val="24"/>
          <w:szCs w:val="24"/>
          <w:lang w:val="pl-PL"/>
        </w:rPr>
        <w:t xml:space="preserve"> transliteracji na cyrylicę pozycji zapisanych alfabetem łacińskim w oryginale (np. po polsku, po angielsku itd.);</w:t>
      </w:r>
    </w:p>
    <w:p w14:paraId="15E46907" w14:textId="77777777" w:rsidR="009E5D4B" w:rsidRPr="00596F75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opisie bibliograficznym należy podać</w:t>
      </w:r>
      <w:r w:rsidRPr="00E62BDD">
        <w:rPr>
          <w:sz w:val="24"/>
          <w:szCs w:val="24"/>
          <w:lang w:val="pl-PL"/>
        </w:rPr>
        <w:t xml:space="preserve"> nazwę wydawnictwa</w:t>
      </w:r>
      <w:r>
        <w:rPr>
          <w:sz w:val="24"/>
          <w:szCs w:val="24"/>
          <w:lang w:val="pl-PL"/>
        </w:rPr>
        <w:t>, a w przypadku tekstu niesamoistnego – zakres stron</w:t>
      </w:r>
      <w:r w:rsidRPr="00E62BDD">
        <w:rPr>
          <w:sz w:val="24"/>
          <w:szCs w:val="24"/>
          <w:lang w:val="pl-PL"/>
        </w:rPr>
        <w:t xml:space="preserve">; </w:t>
      </w:r>
    </w:p>
    <w:p w14:paraId="769DE577" w14:textId="77777777" w:rsidR="009E5D4B" w:rsidRPr="00D57600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 w:rsidRPr="00E62BDD">
        <w:rPr>
          <w:sz w:val="24"/>
          <w:szCs w:val="24"/>
          <w:lang w:val="pl-PL"/>
        </w:rPr>
        <w:t>jeśli publikacji został nadany DOI, to należy go podać w formie aktywnego hiperłącza, podobnie jak w przypis</w:t>
      </w:r>
      <w:r>
        <w:rPr>
          <w:sz w:val="24"/>
          <w:szCs w:val="24"/>
          <w:lang w:val="pl-PL"/>
        </w:rPr>
        <w:t>ach</w:t>
      </w:r>
      <w:r w:rsidRPr="00E62BDD">
        <w:rPr>
          <w:sz w:val="24"/>
          <w:szCs w:val="24"/>
          <w:lang w:val="pl-PL"/>
        </w:rPr>
        <w:t xml:space="preserve">; </w:t>
      </w:r>
    </w:p>
    <w:p w14:paraId="227901B7" w14:textId="77777777" w:rsidR="009E5D4B" w:rsidRPr="00D57600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autorów jest 11 lub więcej, podajemy imię i nazwisko pierwszego z nich, pozostałe zastępujemy skrótem „et al.”;</w:t>
      </w:r>
    </w:p>
    <w:p w14:paraId="17438A25" w14:textId="77777777" w:rsidR="009E5D4B" w:rsidRPr="00D57600" w:rsidRDefault="009E5D4B" w:rsidP="009E5D4B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b/>
          <w:sz w:val="24"/>
          <w:szCs w:val="24"/>
          <w:lang w:val="pl-PL"/>
        </w:rPr>
      </w:pPr>
      <w:r w:rsidRPr="00D57600">
        <w:rPr>
          <w:sz w:val="24"/>
          <w:szCs w:val="24"/>
          <w:lang w:val="pl-PL" w:eastAsia="pl-PL"/>
        </w:rPr>
        <w:t>bibliografię sporządzamy według wzoru:</w:t>
      </w:r>
    </w:p>
    <w:p w14:paraId="15177DEB" w14:textId="77777777" w:rsidR="009E5D4B" w:rsidRPr="00596F75" w:rsidRDefault="009E5D4B" w:rsidP="009E5D4B">
      <w:pPr>
        <w:pStyle w:val="Akapitzlist"/>
        <w:tabs>
          <w:tab w:val="left" w:pos="284"/>
        </w:tabs>
        <w:ind w:left="0" w:firstLine="0"/>
        <w:jc w:val="both"/>
        <w:rPr>
          <w:b/>
          <w:sz w:val="24"/>
          <w:szCs w:val="24"/>
          <w:lang w:val="pl-PL"/>
        </w:rPr>
      </w:pPr>
    </w:p>
    <w:p w14:paraId="414656FE" w14:textId="77777777" w:rsidR="009E5D4B" w:rsidRPr="00596F75" w:rsidRDefault="009E5D4B" w:rsidP="009E5D4B">
      <w:pPr>
        <w:pStyle w:val="Akapitzlist"/>
        <w:widowControl/>
        <w:numPr>
          <w:ilvl w:val="1"/>
          <w:numId w:val="2"/>
        </w:numPr>
        <w:autoSpaceDE/>
        <w:autoSpaceDN/>
        <w:spacing w:before="240" w:line="242" w:lineRule="auto"/>
        <w:ind w:left="567" w:right="2"/>
        <w:contextualSpacing/>
        <w:jc w:val="both"/>
        <w:rPr>
          <w:sz w:val="24"/>
          <w:szCs w:val="24"/>
          <w:lang w:val="pl-PL" w:eastAsia="pl-PL"/>
        </w:rPr>
      </w:pPr>
      <w:r w:rsidRPr="00596F75">
        <w:rPr>
          <w:b/>
          <w:sz w:val="24"/>
          <w:szCs w:val="24"/>
          <w:lang w:val="pl-PL"/>
        </w:rPr>
        <w:t>książka jednego autora</w:t>
      </w:r>
      <w:r w:rsidRPr="00596F75">
        <w:rPr>
          <w:sz w:val="24"/>
          <w:szCs w:val="24"/>
          <w:lang w:val="pl-PL"/>
        </w:rPr>
        <w:t>:</w:t>
      </w:r>
    </w:p>
    <w:p w14:paraId="42843813" w14:textId="77777777" w:rsidR="009E5D4B" w:rsidRPr="00D57600" w:rsidRDefault="009E5D4B" w:rsidP="009E5D4B">
      <w:pPr>
        <w:tabs>
          <w:tab w:val="left" w:pos="900"/>
        </w:tabs>
        <w:autoSpaceDE/>
        <w:autoSpaceDN/>
        <w:spacing w:before="240" w:line="242" w:lineRule="auto"/>
        <w:ind w:left="567" w:right="2"/>
        <w:contextualSpacing/>
        <w:jc w:val="both"/>
        <w:rPr>
          <w:sz w:val="24"/>
          <w:szCs w:val="24"/>
          <w:lang w:val="pl-PL"/>
        </w:rPr>
      </w:pPr>
      <w:r w:rsidRPr="00D57600">
        <w:rPr>
          <w:sz w:val="24"/>
          <w:szCs w:val="24"/>
          <w:lang w:val="pl-PL"/>
        </w:rPr>
        <w:t>Bi</w:t>
      </w:r>
      <w:r w:rsidRPr="00D57600">
        <w:rPr>
          <w:rFonts w:hint="eastAsia"/>
          <w:sz w:val="24"/>
          <w:szCs w:val="24"/>
          <w:lang w:val="pl-PL"/>
        </w:rPr>
        <w:t>ń</w:t>
      </w:r>
      <w:r w:rsidRPr="00D57600">
        <w:rPr>
          <w:sz w:val="24"/>
          <w:szCs w:val="24"/>
          <w:lang w:val="pl-PL"/>
        </w:rPr>
        <w:t xml:space="preserve">czyk, Ewa. </w:t>
      </w:r>
      <w:r w:rsidRPr="00D57600">
        <w:rPr>
          <w:i/>
          <w:iCs/>
          <w:sz w:val="24"/>
          <w:szCs w:val="24"/>
          <w:lang w:val="pl-PL"/>
        </w:rPr>
        <w:t>Epoka cz</w:t>
      </w:r>
      <w:r w:rsidRPr="00D57600">
        <w:rPr>
          <w:rFonts w:hint="eastAsia"/>
          <w:i/>
          <w:iCs/>
          <w:sz w:val="24"/>
          <w:szCs w:val="24"/>
          <w:lang w:val="pl-PL"/>
        </w:rPr>
        <w:t>ł</w:t>
      </w:r>
      <w:r w:rsidRPr="00D57600">
        <w:rPr>
          <w:i/>
          <w:iCs/>
          <w:sz w:val="24"/>
          <w:szCs w:val="24"/>
          <w:lang w:val="pl-PL"/>
        </w:rPr>
        <w:t>owieka. Retoryka i marazm antropocenu</w:t>
      </w:r>
      <w:r w:rsidRPr="00D57600">
        <w:rPr>
          <w:sz w:val="24"/>
          <w:szCs w:val="24"/>
          <w:lang w:val="pl-PL"/>
        </w:rPr>
        <w:t>. Warszawa: Wydawnictwo Naukowe PWN, 2018.</w:t>
      </w:r>
    </w:p>
    <w:p w14:paraId="6567F6A9" w14:textId="77777777" w:rsidR="009E5D4B" w:rsidRPr="00596F75" w:rsidRDefault="009E5D4B" w:rsidP="009E5D4B">
      <w:pPr>
        <w:ind w:left="567"/>
        <w:jc w:val="both"/>
        <w:rPr>
          <w:sz w:val="24"/>
          <w:szCs w:val="24"/>
          <w:lang w:val="pl-PL"/>
        </w:rPr>
      </w:pPr>
    </w:p>
    <w:p w14:paraId="606E8F5A" w14:textId="77777777" w:rsidR="009E5D4B" w:rsidRPr="00596F75" w:rsidRDefault="009E5D4B" w:rsidP="009E5D4B">
      <w:pPr>
        <w:pStyle w:val="Akapitzlist"/>
        <w:tabs>
          <w:tab w:val="left" w:pos="900"/>
        </w:tabs>
        <w:spacing w:before="115"/>
        <w:ind w:left="567" w:right="2" w:firstLine="0"/>
        <w:jc w:val="both"/>
        <w:rPr>
          <w:sz w:val="24"/>
          <w:szCs w:val="24"/>
          <w:lang w:val="pl-PL"/>
        </w:rPr>
      </w:pPr>
      <w:proofErr w:type="spellStart"/>
      <w:r w:rsidRPr="00596F75">
        <w:rPr>
          <w:sz w:val="24"/>
          <w:szCs w:val="24"/>
          <w:lang w:val="pl-PL"/>
        </w:rPr>
        <w:t>Rekemchuk</w:t>
      </w:r>
      <w:proofErr w:type="spellEnd"/>
      <w:r w:rsidRPr="00596F75">
        <w:rPr>
          <w:sz w:val="24"/>
          <w:szCs w:val="24"/>
          <w:lang w:val="pl-PL"/>
        </w:rPr>
        <w:t xml:space="preserve">, Aleksandr. </w:t>
      </w:r>
      <w:proofErr w:type="spellStart"/>
      <w:r w:rsidRPr="00596F75">
        <w:rPr>
          <w:i/>
          <w:iCs/>
          <w:sz w:val="24"/>
          <w:szCs w:val="24"/>
          <w:lang w:val="pl-PL"/>
        </w:rPr>
        <w:t>Dvoynoye</w:t>
      </w:r>
      <w:proofErr w:type="spellEnd"/>
      <w:r w:rsidRPr="00596F75">
        <w:rPr>
          <w:i/>
          <w:iCs/>
          <w:sz w:val="24"/>
          <w:szCs w:val="24"/>
          <w:lang w:val="pl-PL"/>
        </w:rPr>
        <w:t xml:space="preserve"> dno</w:t>
      </w:r>
      <w:r w:rsidRPr="00596F75">
        <w:rPr>
          <w:sz w:val="24"/>
          <w:szCs w:val="24"/>
          <w:lang w:val="pl-PL"/>
        </w:rPr>
        <w:t xml:space="preserve">. Moskva: Gospolitizdat, 1959 [Рекемчук, </w:t>
      </w:r>
      <w:proofErr w:type="spellStart"/>
      <w:r w:rsidRPr="00596F75">
        <w:rPr>
          <w:sz w:val="24"/>
          <w:szCs w:val="24"/>
          <w:lang w:val="pl-PL"/>
        </w:rPr>
        <w:t>Александр</w:t>
      </w:r>
      <w:proofErr w:type="spellEnd"/>
      <w:r w:rsidRPr="00596F75">
        <w:rPr>
          <w:sz w:val="24"/>
          <w:szCs w:val="24"/>
          <w:lang w:val="pl-PL"/>
        </w:rPr>
        <w:t xml:space="preserve">. </w:t>
      </w:r>
      <w:proofErr w:type="spellStart"/>
      <w:r w:rsidRPr="00596F75">
        <w:rPr>
          <w:i/>
          <w:iCs/>
          <w:sz w:val="24"/>
          <w:szCs w:val="24"/>
          <w:lang w:val="pl-PL"/>
        </w:rPr>
        <w:t>Двойное</w:t>
      </w:r>
      <w:proofErr w:type="spellEnd"/>
      <w:r w:rsidRPr="00596F75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596F75">
        <w:rPr>
          <w:i/>
          <w:iCs/>
          <w:sz w:val="24"/>
          <w:szCs w:val="24"/>
          <w:lang w:val="pl-PL"/>
        </w:rPr>
        <w:t>дно</w:t>
      </w:r>
      <w:proofErr w:type="spellEnd"/>
      <w:r w:rsidRPr="00596F75">
        <w:rPr>
          <w:sz w:val="24"/>
          <w:szCs w:val="24"/>
          <w:lang w:val="pl-PL"/>
        </w:rPr>
        <w:t>. Москва: Госполитиздат, 1959].</w:t>
      </w:r>
    </w:p>
    <w:p w14:paraId="0C7E675C" w14:textId="77777777" w:rsidR="009E5D4B" w:rsidRPr="00596F75" w:rsidRDefault="009E5D4B" w:rsidP="009E5D4B">
      <w:pPr>
        <w:ind w:left="567"/>
        <w:jc w:val="both"/>
        <w:rPr>
          <w:color w:val="000000"/>
          <w:sz w:val="24"/>
          <w:szCs w:val="24"/>
          <w:lang w:val="pl-PL"/>
        </w:rPr>
      </w:pPr>
    </w:p>
    <w:p w14:paraId="684FEAF8" w14:textId="77777777" w:rsidR="009E5D4B" w:rsidRPr="00596F75" w:rsidRDefault="009E5D4B" w:rsidP="009E5D4B">
      <w:pPr>
        <w:pStyle w:val="Akapitzlist"/>
        <w:widowControl/>
        <w:numPr>
          <w:ilvl w:val="1"/>
          <w:numId w:val="2"/>
        </w:numPr>
        <w:autoSpaceDE/>
        <w:autoSpaceDN/>
        <w:spacing w:after="120" w:line="242" w:lineRule="auto"/>
        <w:ind w:left="567" w:right="1026"/>
        <w:contextualSpacing/>
        <w:jc w:val="both"/>
        <w:rPr>
          <w:b/>
          <w:bCs/>
          <w:sz w:val="24"/>
          <w:szCs w:val="24"/>
          <w:lang w:val="pl-PL"/>
        </w:rPr>
      </w:pPr>
      <w:r w:rsidRPr="00596F75">
        <w:rPr>
          <w:b/>
          <w:bCs/>
          <w:sz w:val="24"/>
          <w:szCs w:val="24"/>
          <w:lang w:val="pl-PL"/>
        </w:rPr>
        <w:t>fragment książki tego samego autora:</w:t>
      </w:r>
    </w:p>
    <w:p w14:paraId="5CF60EEC" w14:textId="77777777" w:rsidR="009E5D4B" w:rsidRPr="00596F75" w:rsidRDefault="009E5D4B" w:rsidP="009E5D4B">
      <w:pPr>
        <w:pStyle w:val="Akapitzlist"/>
        <w:widowControl/>
        <w:autoSpaceDE/>
        <w:autoSpaceDN/>
        <w:spacing w:after="120" w:line="242" w:lineRule="auto"/>
        <w:ind w:left="567" w:right="1026" w:firstLine="0"/>
        <w:contextualSpacing/>
        <w:jc w:val="both"/>
        <w:rPr>
          <w:b/>
          <w:bCs/>
          <w:sz w:val="24"/>
          <w:szCs w:val="24"/>
          <w:lang w:val="pl-PL"/>
        </w:rPr>
      </w:pPr>
    </w:p>
    <w:p w14:paraId="66A763FA" w14:textId="77777777" w:rsidR="009E5D4B" w:rsidRDefault="009E5D4B" w:rsidP="009E5D4B">
      <w:pPr>
        <w:pStyle w:val="Akapitzlist"/>
        <w:autoSpaceDE/>
        <w:autoSpaceDN/>
        <w:spacing w:after="120" w:line="242" w:lineRule="auto"/>
        <w:ind w:left="567" w:right="2" w:firstLine="0"/>
        <w:contextualSpacing/>
        <w:jc w:val="both"/>
        <w:rPr>
          <w:sz w:val="24"/>
          <w:szCs w:val="24"/>
          <w:lang w:val="pl-PL"/>
        </w:rPr>
      </w:pPr>
      <w:r w:rsidRPr="00600EF4">
        <w:rPr>
          <w:sz w:val="24"/>
          <w:szCs w:val="24"/>
          <w:lang w:val="pl-PL"/>
        </w:rPr>
        <w:t xml:space="preserve">Safina, Carl. </w:t>
      </w:r>
      <w:r w:rsidRPr="00600EF4">
        <w:rPr>
          <w:rFonts w:hint="eastAsia"/>
          <w:sz w:val="24"/>
          <w:szCs w:val="24"/>
          <w:lang w:val="pl-PL"/>
        </w:rPr>
        <w:t>„</w:t>
      </w:r>
      <w:r w:rsidRPr="00600EF4">
        <w:rPr>
          <w:sz w:val="24"/>
          <w:szCs w:val="24"/>
          <w:lang w:val="pl-PL"/>
        </w:rPr>
        <w:t>Teoria umys</w:t>
      </w:r>
      <w:r w:rsidRPr="00600EF4">
        <w:rPr>
          <w:rFonts w:hint="eastAsia"/>
          <w:sz w:val="24"/>
          <w:szCs w:val="24"/>
          <w:lang w:val="pl-PL"/>
        </w:rPr>
        <w:t>ł</w:t>
      </w:r>
      <w:r w:rsidRPr="00600EF4">
        <w:rPr>
          <w:sz w:val="24"/>
          <w:szCs w:val="24"/>
          <w:lang w:val="pl-PL"/>
        </w:rPr>
        <w:t>u</w:t>
      </w:r>
      <w:r w:rsidRPr="00600EF4">
        <w:rPr>
          <w:rFonts w:hint="eastAsia"/>
          <w:sz w:val="24"/>
          <w:szCs w:val="24"/>
          <w:lang w:val="pl-PL"/>
        </w:rPr>
        <w:t>”</w:t>
      </w:r>
      <w:r w:rsidRPr="00600EF4">
        <w:rPr>
          <w:sz w:val="24"/>
          <w:szCs w:val="24"/>
          <w:lang w:val="pl-PL"/>
        </w:rPr>
        <w:t xml:space="preserve">. W </w:t>
      </w:r>
      <w:r w:rsidRPr="00600EF4">
        <w:rPr>
          <w:i/>
          <w:iCs/>
          <w:sz w:val="24"/>
          <w:szCs w:val="24"/>
          <w:lang w:val="pl-PL"/>
        </w:rPr>
        <w:t>Poza s</w:t>
      </w:r>
      <w:r w:rsidRPr="00600EF4">
        <w:rPr>
          <w:rFonts w:hint="eastAsia"/>
          <w:i/>
          <w:iCs/>
          <w:sz w:val="24"/>
          <w:szCs w:val="24"/>
          <w:lang w:val="pl-PL"/>
        </w:rPr>
        <w:t>ł</w:t>
      </w:r>
      <w:r w:rsidRPr="00600EF4">
        <w:rPr>
          <w:i/>
          <w:iCs/>
          <w:sz w:val="24"/>
          <w:szCs w:val="24"/>
          <w:lang w:val="pl-PL"/>
        </w:rPr>
        <w:t>owami. Co my</w:t>
      </w:r>
      <w:r w:rsidRPr="00600EF4">
        <w:rPr>
          <w:rFonts w:hint="eastAsia"/>
          <w:i/>
          <w:iCs/>
          <w:sz w:val="24"/>
          <w:szCs w:val="24"/>
          <w:lang w:val="pl-PL"/>
        </w:rPr>
        <w:t>ś</w:t>
      </w:r>
      <w:r w:rsidRPr="00600EF4">
        <w:rPr>
          <w:i/>
          <w:iCs/>
          <w:sz w:val="24"/>
          <w:szCs w:val="24"/>
          <w:lang w:val="pl-PL"/>
        </w:rPr>
        <w:t>l</w:t>
      </w:r>
      <w:r w:rsidRPr="00600EF4">
        <w:rPr>
          <w:rFonts w:hint="eastAsia"/>
          <w:i/>
          <w:iCs/>
          <w:sz w:val="24"/>
          <w:szCs w:val="24"/>
          <w:lang w:val="pl-PL"/>
        </w:rPr>
        <w:t>ą</w:t>
      </w:r>
      <w:r w:rsidRPr="00600EF4">
        <w:rPr>
          <w:i/>
          <w:iCs/>
          <w:sz w:val="24"/>
          <w:szCs w:val="24"/>
          <w:lang w:val="pl-PL"/>
        </w:rPr>
        <w:t xml:space="preserve"> i czuj</w:t>
      </w:r>
      <w:r w:rsidRPr="00600EF4">
        <w:rPr>
          <w:rFonts w:hint="eastAsia"/>
          <w:i/>
          <w:iCs/>
          <w:sz w:val="24"/>
          <w:szCs w:val="24"/>
          <w:lang w:val="pl-PL"/>
        </w:rPr>
        <w:t>ą</w:t>
      </w:r>
      <w:r w:rsidRPr="00600EF4">
        <w:rPr>
          <w:i/>
          <w:iCs/>
          <w:sz w:val="24"/>
          <w:szCs w:val="24"/>
          <w:lang w:val="pl-PL"/>
        </w:rPr>
        <w:t xml:space="preserve"> zwierz</w:t>
      </w:r>
      <w:r w:rsidRPr="00600EF4">
        <w:rPr>
          <w:rFonts w:hint="eastAsia"/>
          <w:i/>
          <w:iCs/>
          <w:sz w:val="24"/>
          <w:szCs w:val="24"/>
          <w:lang w:val="pl-PL"/>
        </w:rPr>
        <w:t>ę</w:t>
      </w:r>
      <w:r w:rsidRPr="00600EF4">
        <w:rPr>
          <w:i/>
          <w:iCs/>
          <w:sz w:val="24"/>
          <w:szCs w:val="24"/>
          <w:lang w:val="pl-PL"/>
        </w:rPr>
        <w:t>ta</w:t>
      </w:r>
      <w:r w:rsidRPr="00600EF4">
        <w:rPr>
          <w:sz w:val="24"/>
          <w:szCs w:val="24"/>
          <w:lang w:val="pl-PL"/>
        </w:rPr>
        <w:t>, 337</w:t>
      </w:r>
      <w:r w:rsidRPr="00600EF4">
        <w:rPr>
          <w:rFonts w:hint="eastAsia"/>
          <w:sz w:val="24"/>
          <w:szCs w:val="24"/>
          <w:lang w:val="pl-PL"/>
        </w:rPr>
        <w:t>–</w:t>
      </w:r>
      <w:r w:rsidRPr="00600EF4">
        <w:rPr>
          <w:sz w:val="24"/>
          <w:szCs w:val="24"/>
          <w:lang w:val="pl-PL"/>
        </w:rPr>
        <w:t>345. Przeł. Dominika Dymi</w:t>
      </w:r>
      <w:r w:rsidRPr="00600EF4">
        <w:rPr>
          <w:rFonts w:hint="eastAsia"/>
          <w:sz w:val="24"/>
          <w:szCs w:val="24"/>
          <w:lang w:val="pl-PL"/>
        </w:rPr>
        <w:t>ń</w:t>
      </w:r>
      <w:r w:rsidRPr="00600EF4">
        <w:rPr>
          <w:sz w:val="24"/>
          <w:szCs w:val="24"/>
          <w:lang w:val="pl-PL"/>
        </w:rPr>
        <w:t>ska. Warszawa: Wydawnictwo Krytyki Politycznej, 2018.</w:t>
      </w:r>
    </w:p>
    <w:p w14:paraId="3EB34B68" w14:textId="77777777" w:rsidR="009E5D4B" w:rsidRPr="00596F75" w:rsidRDefault="009E5D4B" w:rsidP="009E5D4B">
      <w:pPr>
        <w:pStyle w:val="Akapitzlist"/>
        <w:autoSpaceDE/>
        <w:autoSpaceDN/>
        <w:spacing w:after="120" w:line="242" w:lineRule="auto"/>
        <w:ind w:left="567" w:right="1026" w:firstLine="0"/>
        <w:contextualSpacing/>
        <w:jc w:val="both"/>
        <w:rPr>
          <w:sz w:val="24"/>
          <w:szCs w:val="24"/>
          <w:lang w:val="pl-PL"/>
        </w:rPr>
      </w:pPr>
    </w:p>
    <w:p w14:paraId="7F60A999" w14:textId="77777777" w:rsidR="009E5D4B" w:rsidRPr="00596F75" w:rsidRDefault="009E5D4B" w:rsidP="009E5D4B">
      <w:pPr>
        <w:pStyle w:val="Akapitzlist"/>
        <w:widowControl/>
        <w:numPr>
          <w:ilvl w:val="1"/>
          <w:numId w:val="2"/>
        </w:numPr>
        <w:autoSpaceDE/>
        <w:autoSpaceDN/>
        <w:spacing w:after="120" w:line="242" w:lineRule="auto"/>
        <w:ind w:left="567" w:right="1026"/>
        <w:contextualSpacing/>
        <w:jc w:val="both"/>
        <w:rPr>
          <w:b/>
          <w:bCs/>
          <w:sz w:val="24"/>
          <w:szCs w:val="24"/>
          <w:lang w:val="pl-PL"/>
        </w:rPr>
      </w:pPr>
      <w:r w:rsidRPr="00596F75">
        <w:rPr>
          <w:b/>
          <w:bCs/>
          <w:sz w:val="24"/>
          <w:szCs w:val="24"/>
          <w:lang w:val="pl-PL"/>
        </w:rPr>
        <w:t>artykuł w monografii zbiorowej:</w:t>
      </w:r>
    </w:p>
    <w:p w14:paraId="3A574419" w14:textId="77777777" w:rsidR="009E5D4B" w:rsidRPr="00596F75" w:rsidRDefault="009E5D4B" w:rsidP="009E5D4B">
      <w:pPr>
        <w:pStyle w:val="Akapitzlist"/>
        <w:ind w:left="567"/>
        <w:jc w:val="both"/>
        <w:rPr>
          <w:rStyle w:val="Uwydatnienie"/>
          <w:b/>
          <w:i w:val="0"/>
          <w:sz w:val="24"/>
          <w:szCs w:val="24"/>
          <w:shd w:val="clear" w:color="auto" w:fill="FFFFFF"/>
          <w:lang w:val="pl-PL"/>
        </w:rPr>
      </w:pPr>
    </w:p>
    <w:p w14:paraId="40DC541D" w14:textId="77777777" w:rsidR="009E5D4B" w:rsidRDefault="009E5D4B" w:rsidP="009E5D4B">
      <w:pPr>
        <w:pStyle w:val="Akapitzlist"/>
        <w:ind w:left="567" w:firstLine="0"/>
        <w:jc w:val="both"/>
        <w:rPr>
          <w:sz w:val="24"/>
          <w:szCs w:val="24"/>
          <w:lang w:val="pl-PL"/>
        </w:rPr>
      </w:pPr>
      <w:r w:rsidRPr="008D24D1">
        <w:rPr>
          <w:sz w:val="24"/>
          <w:szCs w:val="24"/>
          <w:lang w:val="pl-PL"/>
        </w:rPr>
        <w:t>Fr</w:t>
      </w:r>
      <w:r w:rsidRPr="008D24D1">
        <w:rPr>
          <w:rFonts w:hint="eastAsia"/>
          <w:sz w:val="24"/>
          <w:szCs w:val="24"/>
          <w:lang w:val="pl-PL"/>
        </w:rPr>
        <w:t>ą</w:t>
      </w:r>
      <w:r w:rsidRPr="008D24D1">
        <w:rPr>
          <w:sz w:val="24"/>
          <w:szCs w:val="24"/>
          <w:lang w:val="pl-PL"/>
        </w:rPr>
        <w:t xml:space="preserve">czek, Adam. </w:t>
      </w:r>
      <w:r w:rsidRPr="008D24D1">
        <w:rPr>
          <w:rFonts w:hint="eastAsia"/>
          <w:sz w:val="24"/>
          <w:szCs w:val="24"/>
          <w:lang w:val="pl-PL"/>
        </w:rPr>
        <w:t>„</w:t>
      </w:r>
      <w:r w:rsidRPr="008D24D1">
        <w:rPr>
          <w:sz w:val="24"/>
          <w:szCs w:val="24"/>
          <w:lang w:val="pl-PL"/>
        </w:rPr>
        <w:t>O naturze i formowaniu si</w:t>
      </w:r>
      <w:r w:rsidRPr="008D24D1">
        <w:rPr>
          <w:rFonts w:hint="eastAsia"/>
          <w:sz w:val="24"/>
          <w:szCs w:val="24"/>
          <w:lang w:val="pl-PL"/>
        </w:rPr>
        <w:t>ę</w:t>
      </w:r>
      <w:r w:rsidRPr="008D24D1">
        <w:rPr>
          <w:sz w:val="24"/>
          <w:szCs w:val="24"/>
          <w:lang w:val="pl-PL"/>
        </w:rPr>
        <w:t xml:space="preserve"> psychologicznej regulacji agresji interpersonalnej</w:t>
      </w:r>
      <w:r w:rsidRPr="008D24D1">
        <w:rPr>
          <w:rFonts w:hint="eastAsia"/>
          <w:sz w:val="24"/>
          <w:szCs w:val="24"/>
          <w:lang w:val="pl-PL"/>
        </w:rPr>
        <w:t>”</w:t>
      </w:r>
      <w:r w:rsidRPr="008D24D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8D24D1">
        <w:rPr>
          <w:sz w:val="24"/>
          <w:szCs w:val="24"/>
          <w:lang w:val="pl-PL"/>
        </w:rPr>
        <w:t xml:space="preserve">W </w:t>
      </w:r>
      <w:r w:rsidRPr="008D24D1">
        <w:rPr>
          <w:i/>
          <w:iCs/>
          <w:sz w:val="24"/>
          <w:szCs w:val="24"/>
          <w:lang w:val="pl-PL"/>
        </w:rPr>
        <w:t>Psychologia czynno</w:t>
      </w:r>
      <w:r w:rsidRPr="008D24D1">
        <w:rPr>
          <w:rFonts w:hint="eastAsia"/>
          <w:i/>
          <w:iCs/>
          <w:sz w:val="24"/>
          <w:szCs w:val="24"/>
          <w:lang w:val="pl-PL"/>
        </w:rPr>
        <w:t>ś</w:t>
      </w:r>
      <w:r w:rsidRPr="008D24D1">
        <w:rPr>
          <w:i/>
          <w:iCs/>
          <w:sz w:val="24"/>
          <w:szCs w:val="24"/>
          <w:lang w:val="pl-PL"/>
        </w:rPr>
        <w:t>ci. Nowe perspektywy</w:t>
      </w:r>
      <w:r w:rsidRPr="008D24D1">
        <w:rPr>
          <w:sz w:val="24"/>
          <w:szCs w:val="24"/>
          <w:lang w:val="pl-PL"/>
        </w:rPr>
        <w:t xml:space="preserve">, red. Ida Kurcz i Danuta </w:t>
      </w:r>
      <w:proofErr w:type="spellStart"/>
      <w:r w:rsidRPr="008D24D1">
        <w:rPr>
          <w:sz w:val="24"/>
          <w:szCs w:val="24"/>
          <w:lang w:val="pl-PL"/>
        </w:rPr>
        <w:t>K</w:t>
      </w:r>
      <w:r w:rsidRPr="008D24D1">
        <w:rPr>
          <w:rFonts w:hint="eastAsia"/>
          <w:sz w:val="24"/>
          <w:szCs w:val="24"/>
          <w:lang w:val="pl-PL"/>
        </w:rPr>
        <w:t>ą</w:t>
      </w:r>
      <w:r w:rsidRPr="008D24D1">
        <w:rPr>
          <w:sz w:val="24"/>
          <w:szCs w:val="24"/>
          <w:lang w:val="pl-PL"/>
        </w:rPr>
        <w:t>dzielawa</w:t>
      </w:r>
      <w:proofErr w:type="spellEnd"/>
      <w:r w:rsidRPr="008D24D1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8D24D1">
        <w:rPr>
          <w:sz w:val="24"/>
          <w:szCs w:val="24"/>
          <w:lang w:val="pl-PL"/>
        </w:rPr>
        <w:t>45</w:t>
      </w:r>
      <w:r w:rsidRPr="008D24D1">
        <w:rPr>
          <w:rFonts w:hint="eastAsia"/>
          <w:sz w:val="24"/>
          <w:szCs w:val="24"/>
          <w:lang w:val="pl-PL"/>
        </w:rPr>
        <w:t>–</w:t>
      </w:r>
      <w:r w:rsidRPr="008D24D1">
        <w:rPr>
          <w:sz w:val="24"/>
          <w:szCs w:val="24"/>
          <w:lang w:val="pl-PL"/>
        </w:rPr>
        <w:t>65. Warszawa: Wydawnictwo Naukowe Scholar, 2002.</w:t>
      </w:r>
    </w:p>
    <w:p w14:paraId="5F93BEFD" w14:textId="77777777" w:rsidR="009E5D4B" w:rsidRPr="00E62BDD" w:rsidRDefault="009E5D4B" w:rsidP="009E5D4B">
      <w:pPr>
        <w:pStyle w:val="Akapitzlist"/>
        <w:ind w:left="851" w:firstLine="0"/>
        <w:jc w:val="both"/>
        <w:rPr>
          <w:sz w:val="24"/>
          <w:szCs w:val="24"/>
          <w:lang w:val="pl-PL"/>
        </w:rPr>
      </w:pPr>
    </w:p>
    <w:p w14:paraId="4212E3AD" w14:textId="77777777" w:rsidR="009E5D4B" w:rsidRPr="00596F75" w:rsidRDefault="009E5D4B" w:rsidP="009E5D4B">
      <w:pPr>
        <w:pStyle w:val="Akapitzlist"/>
        <w:widowControl/>
        <w:numPr>
          <w:ilvl w:val="1"/>
          <w:numId w:val="2"/>
        </w:numPr>
        <w:autoSpaceDE/>
        <w:autoSpaceDN/>
        <w:spacing w:before="240" w:after="120" w:line="242" w:lineRule="auto"/>
        <w:ind w:left="567" w:right="1026" w:hanging="284"/>
        <w:contextualSpacing/>
        <w:jc w:val="both"/>
        <w:rPr>
          <w:b/>
          <w:sz w:val="24"/>
          <w:szCs w:val="24"/>
          <w:lang w:val="pl-PL"/>
        </w:rPr>
      </w:pPr>
      <w:r w:rsidRPr="00596F75">
        <w:rPr>
          <w:b/>
          <w:sz w:val="24"/>
          <w:szCs w:val="24"/>
          <w:lang w:val="pl-PL"/>
        </w:rPr>
        <w:t xml:space="preserve">artykuł w czasopiśmie </w:t>
      </w:r>
      <w:r w:rsidRPr="00E62BDD">
        <w:rPr>
          <w:b/>
          <w:sz w:val="24"/>
          <w:szCs w:val="24"/>
          <w:lang w:val="pl-PL"/>
        </w:rPr>
        <w:t>naukowym</w:t>
      </w:r>
      <w:r w:rsidRPr="00596F75">
        <w:rPr>
          <w:b/>
          <w:sz w:val="24"/>
          <w:szCs w:val="24"/>
          <w:lang w:val="pl-PL"/>
        </w:rPr>
        <w:t>:</w:t>
      </w:r>
    </w:p>
    <w:p w14:paraId="69B52FAC" w14:textId="77777777" w:rsidR="009E5D4B" w:rsidRPr="00596F75" w:rsidRDefault="009E5D4B" w:rsidP="009E5D4B">
      <w:pPr>
        <w:pStyle w:val="Akapitzlist"/>
        <w:ind w:left="567"/>
        <w:jc w:val="both"/>
        <w:rPr>
          <w:rStyle w:val="Uwydatnienie"/>
          <w:i w:val="0"/>
          <w:iCs w:val="0"/>
          <w:sz w:val="24"/>
          <w:szCs w:val="24"/>
          <w:lang w:val="pl-PL" w:eastAsia="pl-PL"/>
        </w:rPr>
      </w:pPr>
    </w:p>
    <w:p w14:paraId="66F2D2CB" w14:textId="77777777" w:rsidR="009E5D4B" w:rsidRDefault="009E5D4B" w:rsidP="009E5D4B">
      <w:pPr>
        <w:pStyle w:val="Akapitzlist"/>
        <w:tabs>
          <w:tab w:val="left" w:pos="851"/>
        </w:tabs>
        <w:spacing w:after="240"/>
        <w:ind w:left="567" w:right="2" w:firstLine="0"/>
        <w:jc w:val="both"/>
        <w:rPr>
          <w:sz w:val="24"/>
          <w:szCs w:val="24"/>
          <w:lang w:val="pl-PL"/>
        </w:rPr>
      </w:pPr>
      <w:proofErr w:type="spellStart"/>
      <w:r w:rsidRPr="00950ACC">
        <w:rPr>
          <w:sz w:val="24"/>
          <w:szCs w:val="24"/>
        </w:rPr>
        <w:t>Dooren</w:t>
      </w:r>
      <w:proofErr w:type="spellEnd"/>
      <w:r w:rsidRPr="00950ACC">
        <w:rPr>
          <w:sz w:val="24"/>
          <w:szCs w:val="24"/>
        </w:rPr>
        <w:t xml:space="preserve"> van, Thom, </w:t>
      </w:r>
      <w:proofErr w:type="spellStart"/>
      <w:r w:rsidRPr="00950ACC">
        <w:rPr>
          <w:sz w:val="24"/>
          <w:szCs w:val="24"/>
        </w:rPr>
        <w:t>Eben</w:t>
      </w:r>
      <w:proofErr w:type="spellEnd"/>
      <w:r w:rsidRPr="00950ACC">
        <w:rPr>
          <w:sz w:val="24"/>
          <w:szCs w:val="24"/>
        </w:rPr>
        <w:t xml:space="preserve"> </w:t>
      </w:r>
      <w:proofErr w:type="gramStart"/>
      <w:r w:rsidRPr="00950ACC">
        <w:rPr>
          <w:sz w:val="24"/>
          <w:szCs w:val="24"/>
        </w:rPr>
        <w:t>Kirksey</w:t>
      </w:r>
      <w:proofErr w:type="gramEnd"/>
      <w:r w:rsidRPr="00950ACC">
        <w:rPr>
          <w:sz w:val="24"/>
          <w:szCs w:val="24"/>
        </w:rPr>
        <w:t xml:space="preserve"> and Ursula M</w:t>
      </w:r>
      <w:r w:rsidRPr="00950ACC">
        <w:rPr>
          <w:rFonts w:hint="eastAsia"/>
          <w:sz w:val="24"/>
          <w:szCs w:val="24"/>
        </w:rPr>
        <w:t>ü</w:t>
      </w:r>
      <w:r w:rsidRPr="00950ACC">
        <w:rPr>
          <w:sz w:val="24"/>
          <w:szCs w:val="24"/>
        </w:rPr>
        <w:t xml:space="preserve">nster. </w:t>
      </w:r>
      <w:r w:rsidRPr="00950ACC">
        <w:rPr>
          <w:rFonts w:hint="eastAsia"/>
          <w:sz w:val="24"/>
          <w:szCs w:val="24"/>
        </w:rPr>
        <w:t>„</w:t>
      </w:r>
      <w:r w:rsidRPr="00950ACC">
        <w:rPr>
          <w:sz w:val="24"/>
          <w:szCs w:val="24"/>
        </w:rPr>
        <w:t>Multispecies Studies. Cultivating</w:t>
      </w:r>
      <w:r>
        <w:rPr>
          <w:sz w:val="24"/>
          <w:szCs w:val="24"/>
        </w:rPr>
        <w:t xml:space="preserve"> </w:t>
      </w:r>
      <w:r w:rsidRPr="00950ACC">
        <w:rPr>
          <w:sz w:val="24"/>
          <w:szCs w:val="24"/>
        </w:rPr>
        <w:t>Arts of Attentiveness</w:t>
      </w:r>
      <w:r w:rsidRPr="00950ACC">
        <w:rPr>
          <w:rFonts w:hint="eastAsia"/>
          <w:sz w:val="24"/>
          <w:szCs w:val="24"/>
        </w:rPr>
        <w:t>”</w:t>
      </w:r>
      <w:r w:rsidRPr="00950ACC">
        <w:rPr>
          <w:sz w:val="24"/>
          <w:szCs w:val="24"/>
        </w:rPr>
        <w:t xml:space="preserve">. </w:t>
      </w:r>
      <w:proofErr w:type="spellStart"/>
      <w:r w:rsidRPr="00D57600">
        <w:rPr>
          <w:i/>
          <w:iCs/>
          <w:sz w:val="24"/>
          <w:szCs w:val="24"/>
          <w:lang w:val="pl-PL"/>
        </w:rPr>
        <w:t>Environmental</w:t>
      </w:r>
      <w:proofErr w:type="spellEnd"/>
      <w:r w:rsidRPr="00D57600">
        <w:rPr>
          <w:i/>
          <w:iCs/>
          <w:sz w:val="24"/>
          <w:szCs w:val="24"/>
          <w:lang w:val="pl-PL"/>
        </w:rPr>
        <w:t xml:space="preserve"> Humanities </w:t>
      </w:r>
      <w:r w:rsidRPr="00D57600">
        <w:rPr>
          <w:sz w:val="24"/>
          <w:szCs w:val="24"/>
          <w:lang w:val="pl-PL"/>
        </w:rPr>
        <w:t>8, no. 1 (2016): 1</w:t>
      </w:r>
      <w:r w:rsidRPr="00D57600">
        <w:rPr>
          <w:rFonts w:hint="eastAsia"/>
          <w:sz w:val="24"/>
          <w:szCs w:val="24"/>
          <w:lang w:val="pl-PL"/>
        </w:rPr>
        <w:t>–</w:t>
      </w:r>
      <w:r w:rsidRPr="00D57600">
        <w:rPr>
          <w:sz w:val="24"/>
          <w:szCs w:val="24"/>
          <w:lang w:val="pl-PL"/>
        </w:rPr>
        <w:t xml:space="preserve">23. </w:t>
      </w:r>
      <w:hyperlink r:id="rId9" w:history="1">
        <w:r w:rsidRPr="00D57600">
          <w:rPr>
            <w:rStyle w:val="Hipercze"/>
            <w:sz w:val="24"/>
            <w:szCs w:val="24"/>
            <w:lang w:val="pl-PL"/>
          </w:rPr>
          <w:t>https://doi.</w:t>
        </w:r>
        <w:r w:rsidRPr="00C209F2">
          <w:rPr>
            <w:rStyle w:val="Hipercze"/>
            <w:sz w:val="24"/>
            <w:szCs w:val="24"/>
            <w:lang w:val="pl-PL"/>
          </w:rPr>
          <w:t>org/10.1215/22011919-3527695</w:t>
        </w:r>
      </w:hyperlink>
      <w:r>
        <w:rPr>
          <w:sz w:val="24"/>
          <w:szCs w:val="24"/>
          <w:lang w:val="pl-PL"/>
        </w:rPr>
        <w:t xml:space="preserve">. </w:t>
      </w:r>
    </w:p>
    <w:p w14:paraId="0C8D9283" w14:textId="77777777" w:rsidR="009E5D4B" w:rsidRDefault="009E5D4B" w:rsidP="009E5D4B">
      <w:pPr>
        <w:pStyle w:val="Akapitzlist"/>
        <w:tabs>
          <w:tab w:val="left" w:pos="851"/>
        </w:tabs>
        <w:spacing w:after="240"/>
        <w:ind w:left="567" w:right="2" w:firstLine="0"/>
        <w:jc w:val="both"/>
        <w:rPr>
          <w:sz w:val="24"/>
          <w:szCs w:val="24"/>
          <w:lang w:val="pl-PL"/>
        </w:rPr>
      </w:pPr>
      <w:r w:rsidRPr="000C39BF">
        <w:rPr>
          <w:sz w:val="24"/>
          <w:szCs w:val="24"/>
          <w:lang w:val="pl-PL"/>
        </w:rPr>
        <w:t>S</w:t>
      </w:r>
      <w:r w:rsidRPr="000C39BF">
        <w:rPr>
          <w:rFonts w:hint="eastAsia"/>
          <w:sz w:val="24"/>
          <w:szCs w:val="24"/>
          <w:lang w:val="pl-PL"/>
        </w:rPr>
        <w:t>ł</w:t>
      </w:r>
      <w:r w:rsidRPr="000C39BF">
        <w:rPr>
          <w:sz w:val="24"/>
          <w:szCs w:val="24"/>
          <w:lang w:val="pl-PL"/>
        </w:rPr>
        <w:t xml:space="preserve">awik, Karol. </w:t>
      </w:r>
      <w:r w:rsidRPr="000C39BF">
        <w:rPr>
          <w:rFonts w:hint="eastAsia"/>
          <w:sz w:val="24"/>
          <w:szCs w:val="24"/>
          <w:lang w:val="pl-PL"/>
        </w:rPr>
        <w:t>„</w:t>
      </w:r>
      <w:r w:rsidRPr="000C39BF">
        <w:rPr>
          <w:sz w:val="24"/>
          <w:szCs w:val="24"/>
          <w:lang w:val="pl-PL"/>
        </w:rPr>
        <w:t>Traktowanie i ochrona prawna zwierz</w:t>
      </w:r>
      <w:r w:rsidRPr="000C39BF">
        <w:rPr>
          <w:rFonts w:hint="eastAsia"/>
          <w:sz w:val="24"/>
          <w:szCs w:val="24"/>
          <w:lang w:val="pl-PL"/>
        </w:rPr>
        <w:t>ą</w:t>
      </w:r>
      <w:r w:rsidRPr="000C39BF">
        <w:rPr>
          <w:sz w:val="24"/>
          <w:szCs w:val="24"/>
          <w:lang w:val="pl-PL"/>
        </w:rPr>
        <w:t>t w Polsce</w:t>
      </w:r>
      <w:r w:rsidRPr="000C39BF">
        <w:rPr>
          <w:rFonts w:hint="eastAsia"/>
          <w:sz w:val="24"/>
          <w:szCs w:val="24"/>
          <w:lang w:val="pl-PL"/>
        </w:rPr>
        <w:t>”</w:t>
      </w:r>
      <w:r w:rsidRPr="000C39BF">
        <w:rPr>
          <w:sz w:val="24"/>
          <w:szCs w:val="24"/>
          <w:lang w:val="pl-PL"/>
        </w:rPr>
        <w:t xml:space="preserve">. </w:t>
      </w:r>
      <w:proofErr w:type="spellStart"/>
      <w:r w:rsidRPr="000C39BF">
        <w:rPr>
          <w:i/>
          <w:iCs/>
          <w:sz w:val="24"/>
          <w:szCs w:val="24"/>
          <w:lang w:val="pl-PL"/>
        </w:rPr>
        <w:t>Ius</w:t>
      </w:r>
      <w:proofErr w:type="spellEnd"/>
      <w:r w:rsidRPr="000C39BF">
        <w:rPr>
          <w:i/>
          <w:iCs/>
          <w:sz w:val="24"/>
          <w:szCs w:val="24"/>
          <w:lang w:val="pl-PL"/>
        </w:rPr>
        <w:t xml:space="preserve"> Novum</w:t>
      </w:r>
      <w:r w:rsidRPr="000C39BF">
        <w:rPr>
          <w:sz w:val="24"/>
          <w:szCs w:val="24"/>
          <w:lang w:val="pl-PL"/>
        </w:rPr>
        <w:t>, T. 5</w:t>
      </w:r>
      <w:r>
        <w:rPr>
          <w:sz w:val="24"/>
          <w:szCs w:val="24"/>
          <w:lang w:val="pl-PL"/>
        </w:rPr>
        <w:t> </w:t>
      </w:r>
      <w:r w:rsidRPr="000C39BF">
        <w:rPr>
          <w:sz w:val="24"/>
          <w:szCs w:val="24"/>
          <w:lang w:val="pl-PL"/>
        </w:rPr>
        <w:t>(4) (2011): 9</w:t>
      </w:r>
      <w:r w:rsidRPr="000C39BF">
        <w:rPr>
          <w:rFonts w:hint="eastAsia"/>
          <w:sz w:val="24"/>
          <w:szCs w:val="24"/>
          <w:lang w:val="pl-PL"/>
        </w:rPr>
        <w:t>–</w:t>
      </w:r>
      <w:r w:rsidRPr="000C39BF">
        <w:rPr>
          <w:sz w:val="24"/>
          <w:szCs w:val="24"/>
          <w:lang w:val="pl-PL"/>
        </w:rPr>
        <w:t>25.</w:t>
      </w:r>
      <w:r>
        <w:rPr>
          <w:sz w:val="24"/>
          <w:szCs w:val="24"/>
          <w:lang w:val="pl-PL"/>
        </w:rPr>
        <w:t xml:space="preserve"> </w:t>
      </w:r>
      <w:hyperlink r:id="rId10" w:history="1">
        <w:r w:rsidRPr="00C209F2">
          <w:rPr>
            <w:rStyle w:val="Hipercze"/>
            <w:sz w:val="24"/>
            <w:szCs w:val="24"/>
            <w:lang w:val="pl-PL"/>
          </w:rPr>
          <w:t>https://iusnovum.lazarski.pl/iusnovum/article/view/140</w:t>
        </w:r>
      </w:hyperlink>
      <w:r>
        <w:rPr>
          <w:sz w:val="24"/>
          <w:szCs w:val="24"/>
          <w:lang w:val="pl-PL"/>
        </w:rPr>
        <w:t xml:space="preserve"> </w:t>
      </w:r>
      <w:r w:rsidRPr="000C39BF">
        <w:rPr>
          <w:sz w:val="24"/>
          <w:szCs w:val="24"/>
          <w:lang w:val="pl-PL"/>
        </w:rPr>
        <w:t>(dost</w:t>
      </w:r>
      <w:r w:rsidRPr="000C39BF">
        <w:rPr>
          <w:rFonts w:hint="eastAsia"/>
          <w:sz w:val="24"/>
          <w:szCs w:val="24"/>
          <w:lang w:val="pl-PL"/>
        </w:rPr>
        <w:t>ę</w:t>
      </w:r>
      <w:r w:rsidRPr="000C39BF">
        <w:rPr>
          <w:sz w:val="24"/>
          <w:szCs w:val="24"/>
          <w:lang w:val="pl-PL"/>
        </w:rPr>
        <w:t>p: 29.04.2022)</w:t>
      </w:r>
      <w:r>
        <w:rPr>
          <w:sz w:val="24"/>
          <w:szCs w:val="24"/>
          <w:lang w:val="pl-PL"/>
        </w:rPr>
        <w:t>.</w:t>
      </w:r>
    </w:p>
    <w:p w14:paraId="2E3A5A1F" w14:textId="401D2778" w:rsidR="009E5D4B" w:rsidRDefault="009E5D4B" w:rsidP="009E5D4B">
      <w:pPr>
        <w:pStyle w:val="Akapitzlist"/>
        <w:tabs>
          <w:tab w:val="left" w:pos="851"/>
        </w:tabs>
        <w:spacing w:after="240"/>
        <w:ind w:left="567" w:right="2" w:firstLine="0"/>
        <w:jc w:val="both"/>
        <w:rPr>
          <w:sz w:val="24"/>
          <w:szCs w:val="24"/>
          <w:lang w:val="pl-PL"/>
        </w:rPr>
      </w:pPr>
      <w:proofErr w:type="spellStart"/>
      <w:r w:rsidRPr="000C39BF">
        <w:rPr>
          <w:sz w:val="24"/>
          <w:szCs w:val="24"/>
          <w:lang w:val="pl-PL"/>
        </w:rPr>
        <w:t>Wysocka-Andrusiewicz</w:t>
      </w:r>
      <w:proofErr w:type="spellEnd"/>
      <w:r w:rsidRPr="000C39BF">
        <w:rPr>
          <w:sz w:val="24"/>
          <w:szCs w:val="24"/>
          <w:lang w:val="pl-PL"/>
        </w:rPr>
        <w:t xml:space="preserve">, Joanna. </w:t>
      </w:r>
      <w:r w:rsidRPr="000C39BF">
        <w:rPr>
          <w:rFonts w:hint="eastAsia"/>
          <w:sz w:val="24"/>
          <w:szCs w:val="24"/>
          <w:lang w:val="pl-PL"/>
        </w:rPr>
        <w:t>„</w:t>
      </w:r>
      <w:r w:rsidRPr="000C39BF">
        <w:rPr>
          <w:sz w:val="24"/>
          <w:szCs w:val="24"/>
          <w:lang w:val="pl-PL"/>
        </w:rPr>
        <w:t>Zwierz</w:t>
      </w:r>
      <w:r w:rsidRPr="000C39BF">
        <w:rPr>
          <w:rFonts w:hint="eastAsia"/>
          <w:sz w:val="24"/>
          <w:szCs w:val="24"/>
          <w:lang w:val="pl-PL"/>
        </w:rPr>
        <w:t>ę</w:t>
      </w:r>
      <w:r w:rsidRPr="000C39BF">
        <w:rPr>
          <w:sz w:val="24"/>
          <w:szCs w:val="24"/>
          <w:lang w:val="pl-PL"/>
        </w:rPr>
        <w:t>ta w oczach my</w:t>
      </w:r>
      <w:r w:rsidRPr="000C39BF">
        <w:rPr>
          <w:rFonts w:hint="eastAsia"/>
          <w:sz w:val="24"/>
          <w:szCs w:val="24"/>
          <w:lang w:val="pl-PL"/>
        </w:rPr>
        <w:t>ś</w:t>
      </w:r>
      <w:r w:rsidRPr="000C39BF">
        <w:rPr>
          <w:sz w:val="24"/>
          <w:szCs w:val="24"/>
          <w:lang w:val="pl-PL"/>
        </w:rPr>
        <w:t>liwych, my</w:t>
      </w:r>
      <w:r w:rsidRPr="000C39BF">
        <w:rPr>
          <w:rFonts w:hint="eastAsia"/>
          <w:sz w:val="24"/>
          <w:szCs w:val="24"/>
          <w:lang w:val="pl-PL"/>
        </w:rPr>
        <w:t>ś</w:t>
      </w:r>
      <w:r w:rsidRPr="000C39BF">
        <w:rPr>
          <w:sz w:val="24"/>
          <w:szCs w:val="24"/>
          <w:lang w:val="pl-PL"/>
        </w:rPr>
        <w:t>liwi w oczach internaut</w:t>
      </w:r>
      <w:r>
        <w:rPr>
          <w:sz w:val="24"/>
          <w:szCs w:val="24"/>
          <w:lang w:val="pl-PL"/>
        </w:rPr>
        <w:t>ó</w:t>
      </w:r>
      <w:r w:rsidRPr="000C39BF">
        <w:rPr>
          <w:sz w:val="24"/>
          <w:szCs w:val="24"/>
          <w:lang w:val="pl-PL"/>
        </w:rPr>
        <w:t>w.</w:t>
      </w:r>
      <w:r>
        <w:rPr>
          <w:sz w:val="24"/>
          <w:szCs w:val="24"/>
          <w:lang w:val="pl-PL"/>
        </w:rPr>
        <w:t xml:space="preserve"> </w:t>
      </w:r>
      <w:r w:rsidRPr="000C39BF">
        <w:rPr>
          <w:sz w:val="24"/>
          <w:szCs w:val="24"/>
          <w:lang w:val="pl-PL"/>
        </w:rPr>
        <w:t>O etycznych aspektach polowa</w:t>
      </w:r>
      <w:r w:rsidRPr="000C39BF">
        <w:rPr>
          <w:rFonts w:hint="eastAsia"/>
          <w:sz w:val="24"/>
          <w:szCs w:val="24"/>
          <w:lang w:val="pl-PL"/>
        </w:rPr>
        <w:t>ń</w:t>
      </w:r>
      <w:r w:rsidRPr="000C39BF">
        <w:rPr>
          <w:sz w:val="24"/>
          <w:szCs w:val="24"/>
          <w:lang w:val="pl-PL"/>
        </w:rPr>
        <w:t xml:space="preserve"> rekreacyjnych (dla sportu) i ich obrazie w</w:t>
      </w:r>
      <w:r w:rsidR="00825473">
        <w:rPr>
          <w:sz w:val="24"/>
          <w:szCs w:val="24"/>
          <w:lang w:val="pl-PL"/>
        </w:rPr>
        <w:t> </w:t>
      </w:r>
      <w:r w:rsidRPr="000C39BF">
        <w:rPr>
          <w:sz w:val="24"/>
          <w:szCs w:val="24"/>
          <w:lang w:val="pl-PL"/>
        </w:rPr>
        <w:t>mediach</w:t>
      </w:r>
      <w:r>
        <w:rPr>
          <w:sz w:val="24"/>
          <w:szCs w:val="24"/>
          <w:lang w:val="pl-PL"/>
        </w:rPr>
        <w:t xml:space="preserve"> </w:t>
      </w:r>
      <w:r w:rsidRPr="000C39BF">
        <w:rPr>
          <w:sz w:val="24"/>
          <w:szCs w:val="24"/>
          <w:lang w:val="pl-PL"/>
        </w:rPr>
        <w:t>spo</w:t>
      </w:r>
      <w:r w:rsidRPr="000C39BF">
        <w:rPr>
          <w:rFonts w:hint="eastAsia"/>
          <w:sz w:val="24"/>
          <w:szCs w:val="24"/>
          <w:lang w:val="pl-PL"/>
        </w:rPr>
        <w:t>ł</w:t>
      </w:r>
      <w:r w:rsidRPr="000C39BF">
        <w:rPr>
          <w:sz w:val="24"/>
          <w:szCs w:val="24"/>
          <w:lang w:val="pl-PL"/>
        </w:rPr>
        <w:t>eczno</w:t>
      </w:r>
      <w:r w:rsidRPr="000C39BF">
        <w:rPr>
          <w:rFonts w:hint="eastAsia"/>
          <w:sz w:val="24"/>
          <w:szCs w:val="24"/>
          <w:lang w:val="pl-PL"/>
        </w:rPr>
        <w:t>ś</w:t>
      </w:r>
      <w:r w:rsidRPr="000C39BF">
        <w:rPr>
          <w:sz w:val="24"/>
          <w:szCs w:val="24"/>
          <w:lang w:val="pl-PL"/>
        </w:rPr>
        <w:t>ciowych</w:t>
      </w:r>
      <w:r w:rsidRPr="000C39BF">
        <w:rPr>
          <w:rFonts w:hint="eastAsia"/>
          <w:sz w:val="24"/>
          <w:szCs w:val="24"/>
          <w:lang w:val="pl-PL"/>
        </w:rPr>
        <w:t>”</w:t>
      </w:r>
      <w:r w:rsidRPr="000C39BF">
        <w:rPr>
          <w:sz w:val="24"/>
          <w:szCs w:val="24"/>
          <w:lang w:val="pl-PL"/>
        </w:rPr>
        <w:t xml:space="preserve">. </w:t>
      </w:r>
      <w:r w:rsidRPr="000C39BF">
        <w:rPr>
          <w:i/>
          <w:iCs/>
          <w:sz w:val="24"/>
          <w:szCs w:val="24"/>
          <w:lang w:val="pl-PL"/>
        </w:rPr>
        <w:t>Pozna</w:t>
      </w:r>
      <w:r w:rsidRPr="000C39BF">
        <w:rPr>
          <w:rFonts w:hint="eastAsia"/>
          <w:i/>
          <w:iCs/>
          <w:sz w:val="24"/>
          <w:szCs w:val="24"/>
          <w:lang w:val="pl-PL"/>
        </w:rPr>
        <w:t>ń</w:t>
      </w:r>
      <w:r w:rsidRPr="000C39BF">
        <w:rPr>
          <w:i/>
          <w:iCs/>
          <w:sz w:val="24"/>
          <w:szCs w:val="24"/>
          <w:lang w:val="pl-PL"/>
        </w:rPr>
        <w:t>skie Zeszyty Humanistyczne</w:t>
      </w:r>
      <w:r w:rsidRPr="000C39BF">
        <w:rPr>
          <w:sz w:val="24"/>
          <w:szCs w:val="24"/>
          <w:lang w:val="pl-PL"/>
        </w:rPr>
        <w:t>, T. 30 (2016): 27</w:t>
      </w:r>
      <w:r w:rsidRPr="000C39BF">
        <w:rPr>
          <w:rFonts w:hint="eastAsia"/>
          <w:sz w:val="24"/>
          <w:szCs w:val="24"/>
          <w:lang w:val="pl-PL"/>
        </w:rPr>
        <w:t>–</w:t>
      </w:r>
      <w:r w:rsidRPr="000C39BF">
        <w:rPr>
          <w:sz w:val="24"/>
          <w:szCs w:val="24"/>
          <w:lang w:val="pl-PL"/>
        </w:rPr>
        <w:t>50</w:t>
      </w:r>
      <w:r>
        <w:rPr>
          <w:sz w:val="24"/>
          <w:szCs w:val="24"/>
          <w:lang w:val="pl-PL"/>
        </w:rPr>
        <w:t>.</w:t>
      </w:r>
    </w:p>
    <w:p w14:paraId="195DE248" w14:textId="0C3A2C52" w:rsidR="0086202B" w:rsidRPr="00403091" w:rsidRDefault="0086202B" w:rsidP="00862B9F">
      <w:pPr>
        <w:pStyle w:val="Akapitzlist"/>
        <w:tabs>
          <w:tab w:val="left" w:pos="900"/>
        </w:tabs>
        <w:spacing w:after="240"/>
        <w:ind w:left="899" w:right="2" w:firstLine="0"/>
        <w:jc w:val="both"/>
        <w:rPr>
          <w:noProof/>
          <w:sz w:val="24"/>
          <w:szCs w:val="24"/>
          <w:lang w:val="ru-RU"/>
        </w:rPr>
      </w:pPr>
    </w:p>
    <w:sectPr w:rsidR="0086202B" w:rsidRPr="00403091" w:rsidSect="00101FD7">
      <w:footerReference w:type="default" r:id="rId11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E7F2" w14:textId="77777777" w:rsidR="004419EF" w:rsidRDefault="004419EF" w:rsidP="00E44F16">
      <w:r>
        <w:separator/>
      </w:r>
    </w:p>
  </w:endnote>
  <w:endnote w:type="continuationSeparator" w:id="0">
    <w:p w14:paraId="0DEC1EE5" w14:textId="77777777" w:rsidR="004419EF" w:rsidRDefault="004419EF" w:rsidP="00E4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08063"/>
      <w:docPartObj>
        <w:docPartGallery w:val="Page Numbers (Bottom of Page)"/>
        <w:docPartUnique/>
      </w:docPartObj>
    </w:sdtPr>
    <w:sdtEndPr/>
    <w:sdtContent>
      <w:p w14:paraId="5073710F" w14:textId="3538CB37" w:rsidR="00E44F16" w:rsidRDefault="00E44F1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92C828" wp14:editId="7B71D54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94E6" w14:textId="77777777" w:rsidR="00E44F16" w:rsidRDefault="00E44F16">
                              <w:pPr>
                                <w:pStyle w:val="Stopka"/>
                                <w:pBdr>
                                  <w:top w:val="single" w:sz="12" w:space="1" w:color="549E39" w:themeColor="accent3"/>
                                  <w:bottom w:val="single" w:sz="48" w:space="1" w:color="549E3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92C8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41594E6" w14:textId="77777777" w:rsidR="00E44F16" w:rsidRDefault="00E44F16">
                        <w:pPr>
                          <w:pStyle w:val="Stopka"/>
                          <w:pBdr>
                            <w:top w:val="single" w:sz="12" w:space="1" w:color="549E39" w:themeColor="accent3"/>
                            <w:bottom w:val="single" w:sz="48" w:space="1" w:color="549E3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pl-PL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0023" w14:textId="77777777" w:rsidR="004419EF" w:rsidRDefault="004419EF" w:rsidP="00E44F16">
      <w:r>
        <w:separator/>
      </w:r>
    </w:p>
  </w:footnote>
  <w:footnote w:type="continuationSeparator" w:id="0">
    <w:p w14:paraId="79DF8EDF" w14:textId="77777777" w:rsidR="004419EF" w:rsidRDefault="004419EF" w:rsidP="00E4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3F8"/>
    <w:multiLevelType w:val="hybridMultilevel"/>
    <w:tmpl w:val="6396FB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B9B"/>
    <w:multiLevelType w:val="hybridMultilevel"/>
    <w:tmpl w:val="6D9685EC"/>
    <w:lvl w:ilvl="0" w:tplc="D6E2181C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899" w:hanging="355"/>
      </w:pPr>
      <w:rPr>
        <w:rFonts w:ascii="Symbol" w:hAnsi="Symbol" w:hint="default"/>
        <w:w w:val="100"/>
        <w:sz w:val="24"/>
        <w:szCs w:val="24"/>
      </w:rPr>
    </w:lvl>
    <w:lvl w:ilvl="2" w:tplc="4804329A">
      <w:numFmt w:val="bullet"/>
      <w:lvlText w:val="•"/>
      <w:lvlJc w:val="left"/>
      <w:pPr>
        <w:ind w:left="1360" w:hanging="355"/>
      </w:pPr>
      <w:rPr>
        <w:rFonts w:hint="default"/>
      </w:rPr>
    </w:lvl>
    <w:lvl w:ilvl="3" w:tplc="837E13F8">
      <w:numFmt w:val="bullet"/>
      <w:lvlText w:val="•"/>
      <w:lvlJc w:val="left"/>
      <w:pPr>
        <w:ind w:left="1380" w:hanging="355"/>
      </w:pPr>
      <w:rPr>
        <w:rFonts w:hint="default"/>
      </w:rPr>
    </w:lvl>
    <w:lvl w:ilvl="4" w:tplc="5DE6A482">
      <w:numFmt w:val="bullet"/>
      <w:lvlText w:val="•"/>
      <w:lvlJc w:val="left"/>
      <w:pPr>
        <w:ind w:left="1600" w:hanging="355"/>
      </w:pPr>
      <w:rPr>
        <w:rFonts w:hint="default"/>
      </w:rPr>
    </w:lvl>
    <w:lvl w:ilvl="5" w:tplc="85B02DE2">
      <w:numFmt w:val="bullet"/>
      <w:lvlText w:val="•"/>
      <w:lvlJc w:val="left"/>
      <w:pPr>
        <w:ind w:left="2977" w:hanging="355"/>
      </w:pPr>
      <w:rPr>
        <w:rFonts w:hint="default"/>
      </w:rPr>
    </w:lvl>
    <w:lvl w:ilvl="6" w:tplc="BB6EE64C">
      <w:numFmt w:val="bullet"/>
      <w:lvlText w:val="•"/>
      <w:lvlJc w:val="left"/>
      <w:pPr>
        <w:ind w:left="4355" w:hanging="355"/>
      </w:pPr>
      <w:rPr>
        <w:rFonts w:hint="default"/>
      </w:rPr>
    </w:lvl>
    <w:lvl w:ilvl="7" w:tplc="810642CA">
      <w:numFmt w:val="bullet"/>
      <w:lvlText w:val="•"/>
      <w:lvlJc w:val="left"/>
      <w:pPr>
        <w:ind w:left="5732" w:hanging="355"/>
      </w:pPr>
      <w:rPr>
        <w:rFonts w:hint="default"/>
      </w:rPr>
    </w:lvl>
    <w:lvl w:ilvl="8" w:tplc="A5E4BC18">
      <w:numFmt w:val="bullet"/>
      <w:lvlText w:val="•"/>
      <w:lvlJc w:val="left"/>
      <w:pPr>
        <w:ind w:left="7110" w:hanging="355"/>
      </w:pPr>
      <w:rPr>
        <w:rFonts w:hint="default"/>
      </w:rPr>
    </w:lvl>
  </w:abstractNum>
  <w:abstractNum w:abstractNumId="2" w15:restartNumberingAfterBreak="0">
    <w:nsid w:val="14222243"/>
    <w:multiLevelType w:val="hybridMultilevel"/>
    <w:tmpl w:val="767286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C80E32"/>
    <w:multiLevelType w:val="hybridMultilevel"/>
    <w:tmpl w:val="8F74E912"/>
    <w:lvl w:ilvl="0" w:tplc="141483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7209"/>
    <w:multiLevelType w:val="hybridMultilevel"/>
    <w:tmpl w:val="14DA6CDC"/>
    <w:lvl w:ilvl="0" w:tplc="AAA04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FE1DB3"/>
    <w:multiLevelType w:val="hybridMultilevel"/>
    <w:tmpl w:val="2BB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7A44"/>
    <w:multiLevelType w:val="hybridMultilevel"/>
    <w:tmpl w:val="A1885C94"/>
    <w:lvl w:ilvl="0" w:tplc="BFB4F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0754"/>
    <w:multiLevelType w:val="hybridMultilevel"/>
    <w:tmpl w:val="928CB02C"/>
    <w:lvl w:ilvl="0" w:tplc="DCF8D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685"/>
    <w:multiLevelType w:val="hybridMultilevel"/>
    <w:tmpl w:val="73A893D2"/>
    <w:lvl w:ilvl="0" w:tplc="61462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747"/>
    <w:multiLevelType w:val="hybridMultilevel"/>
    <w:tmpl w:val="746CE13A"/>
    <w:lvl w:ilvl="0" w:tplc="09F08C14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885"/>
    <w:multiLevelType w:val="hybridMultilevel"/>
    <w:tmpl w:val="212AA99C"/>
    <w:lvl w:ilvl="0" w:tplc="472850B8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01FC8378"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F4E46B3A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01B2638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AAA2F46"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12F21F44">
      <w:numFmt w:val="bullet"/>
      <w:lvlText w:val="•"/>
      <w:lvlJc w:val="left"/>
      <w:pPr>
        <w:ind w:left="5232" w:hanging="361"/>
      </w:pPr>
      <w:rPr>
        <w:rFonts w:hint="default"/>
      </w:rPr>
    </w:lvl>
    <w:lvl w:ilvl="6" w:tplc="DCCAAFEA"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4E2EAE24">
      <w:numFmt w:val="bullet"/>
      <w:lvlText w:val="•"/>
      <w:lvlJc w:val="left"/>
      <w:pPr>
        <w:ind w:left="7085" w:hanging="361"/>
      </w:pPr>
      <w:rPr>
        <w:rFonts w:hint="default"/>
      </w:rPr>
    </w:lvl>
    <w:lvl w:ilvl="8" w:tplc="272ABECA"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1" w15:restartNumberingAfterBreak="0">
    <w:nsid w:val="49CE3014"/>
    <w:multiLevelType w:val="hybridMultilevel"/>
    <w:tmpl w:val="226E56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1F72FC"/>
    <w:multiLevelType w:val="hybridMultilevel"/>
    <w:tmpl w:val="FC0C1F9C"/>
    <w:lvl w:ilvl="0" w:tplc="171AB9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3C07"/>
    <w:multiLevelType w:val="hybridMultilevel"/>
    <w:tmpl w:val="14DA6CDC"/>
    <w:lvl w:ilvl="0" w:tplc="AAA04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CA3E0E"/>
    <w:multiLevelType w:val="hybridMultilevel"/>
    <w:tmpl w:val="DAEC2716"/>
    <w:lvl w:ilvl="0" w:tplc="D6E2181C">
      <w:start w:val="1"/>
      <w:numFmt w:val="decimal"/>
      <w:lvlText w:val="%1)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899" w:hanging="355"/>
      </w:pPr>
      <w:rPr>
        <w:rFonts w:ascii="Symbol" w:hAnsi="Symbol" w:hint="default"/>
        <w:w w:val="100"/>
        <w:sz w:val="24"/>
        <w:szCs w:val="24"/>
      </w:rPr>
    </w:lvl>
    <w:lvl w:ilvl="2" w:tplc="4804329A">
      <w:numFmt w:val="bullet"/>
      <w:lvlText w:val="•"/>
      <w:lvlJc w:val="left"/>
      <w:pPr>
        <w:ind w:left="1360" w:hanging="355"/>
      </w:pPr>
      <w:rPr>
        <w:rFonts w:hint="default"/>
      </w:rPr>
    </w:lvl>
    <w:lvl w:ilvl="3" w:tplc="837E13F8">
      <w:numFmt w:val="bullet"/>
      <w:lvlText w:val="•"/>
      <w:lvlJc w:val="left"/>
      <w:pPr>
        <w:ind w:left="1380" w:hanging="355"/>
      </w:pPr>
      <w:rPr>
        <w:rFonts w:hint="default"/>
      </w:rPr>
    </w:lvl>
    <w:lvl w:ilvl="4" w:tplc="5DE6A482">
      <w:numFmt w:val="bullet"/>
      <w:lvlText w:val="•"/>
      <w:lvlJc w:val="left"/>
      <w:pPr>
        <w:ind w:left="1600" w:hanging="355"/>
      </w:pPr>
      <w:rPr>
        <w:rFonts w:hint="default"/>
      </w:rPr>
    </w:lvl>
    <w:lvl w:ilvl="5" w:tplc="85B02DE2">
      <w:numFmt w:val="bullet"/>
      <w:lvlText w:val="•"/>
      <w:lvlJc w:val="left"/>
      <w:pPr>
        <w:ind w:left="2977" w:hanging="355"/>
      </w:pPr>
      <w:rPr>
        <w:rFonts w:hint="default"/>
      </w:rPr>
    </w:lvl>
    <w:lvl w:ilvl="6" w:tplc="BB6EE64C">
      <w:numFmt w:val="bullet"/>
      <w:lvlText w:val="•"/>
      <w:lvlJc w:val="left"/>
      <w:pPr>
        <w:ind w:left="4355" w:hanging="355"/>
      </w:pPr>
      <w:rPr>
        <w:rFonts w:hint="default"/>
      </w:rPr>
    </w:lvl>
    <w:lvl w:ilvl="7" w:tplc="810642CA">
      <w:numFmt w:val="bullet"/>
      <w:lvlText w:val="•"/>
      <w:lvlJc w:val="left"/>
      <w:pPr>
        <w:ind w:left="5732" w:hanging="355"/>
      </w:pPr>
      <w:rPr>
        <w:rFonts w:hint="default"/>
      </w:rPr>
    </w:lvl>
    <w:lvl w:ilvl="8" w:tplc="A5E4BC18">
      <w:numFmt w:val="bullet"/>
      <w:lvlText w:val="•"/>
      <w:lvlJc w:val="left"/>
      <w:pPr>
        <w:ind w:left="7110" w:hanging="355"/>
      </w:pPr>
      <w:rPr>
        <w:rFonts w:hint="default"/>
      </w:rPr>
    </w:lvl>
  </w:abstractNum>
  <w:num w:numId="1" w16cid:durableId="959142587">
    <w:abstractNumId w:val="10"/>
  </w:num>
  <w:num w:numId="2" w16cid:durableId="1164473769">
    <w:abstractNumId w:val="14"/>
  </w:num>
  <w:num w:numId="3" w16cid:durableId="2124642684">
    <w:abstractNumId w:val="4"/>
  </w:num>
  <w:num w:numId="4" w16cid:durableId="756247663">
    <w:abstractNumId w:val="5"/>
  </w:num>
  <w:num w:numId="5" w16cid:durableId="1495995530">
    <w:abstractNumId w:val="9"/>
  </w:num>
  <w:num w:numId="6" w16cid:durableId="1719669033">
    <w:abstractNumId w:val="11"/>
  </w:num>
  <w:num w:numId="7" w16cid:durableId="777528283">
    <w:abstractNumId w:val="13"/>
  </w:num>
  <w:num w:numId="8" w16cid:durableId="1110472752">
    <w:abstractNumId w:val="2"/>
  </w:num>
  <w:num w:numId="9" w16cid:durableId="1228686908">
    <w:abstractNumId w:val="6"/>
  </w:num>
  <w:num w:numId="10" w16cid:durableId="1932739154">
    <w:abstractNumId w:val="12"/>
  </w:num>
  <w:num w:numId="11" w16cid:durableId="1745179779">
    <w:abstractNumId w:val="8"/>
  </w:num>
  <w:num w:numId="12" w16cid:durableId="583153367">
    <w:abstractNumId w:val="1"/>
  </w:num>
  <w:num w:numId="13" w16cid:durableId="222301472">
    <w:abstractNumId w:val="7"/>
  </w:num>
  <w:num w:numId="14" w16cid:durableId="1326544338">
    <w:abstractNumId w:val="3"/>
  </w:num>
  <w:num w:numId="15" w16cid:durableId="181190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2B"/>
    <w:rsid w:val="00003896"/>
    <w:rsid w:val="000038D7"/>
    <w:rsid w:val="00006386"/>
    <w:rsid w:val="00043C5A"/>
    <w:rsid w:val="00053DA3"/>
    <w:rsid w:val="00056B80"/>
    <w:rsid w:val="00060A46"/>
    <w:rsid w:val="00072CFD"/>
    <w:rsid w:val="000A3447"/>
    <w:rsid w:val="000D735B"/>
    <w:rsid w:val="000F1775"/>
    <w:rsid w:val="000F1BBF"/>
    <w:rsid w:val="00100BCE"/>
    <w:rsid w:val="00101FD7"/>
    <w:rsid w:val="00103CE9"/>
    <w:rsid w:val="00111B5E"/>
    <w:rsid w:val="001165D1"/>
    <w:rsid w:val="00125635"/>
    <w:rsid w:val="001423B2"/>
    <w:rsid w:val="00154AC0"/>
    <w:rsid w:val="00161FD7"/>
    <w:rsid w:val="00191A5F"/>
    <w:rsid w:val="00191F16"/>
    <w:rsid w:val="00194CB3"/>
    <w:rsid w:val="001A6BFA"/>
    <w:rsid w:val="001B0F90"/>
    <w:rsid w:val="001D586E"/>
    <w:rsid w:val="001F3317"/>
    <w:rsid w:val="001F41F1"/>
    <w:rsid w:val="00200B23"/>
    <w:rsid w:val="0020430C"/>
    <w:rsid w:val="00220EA6"/>
    <w:rsid w:val="00225080"/>
    <w:rsid w:val="0023003F"/>
    <w:rsid w:val="00230583"/>
    <w:rsid w:val="0023470E"/>
    <w:rsid w:val="0024026D"/>
    <w:rsid w:val="00253D5B"/>
    <w:rsid w:val="00266C70"/>
    <w:rsid w:val="00281863"/>
    <w:rsid w:val="00287D6C"/>
    <w:rsid w:val="00292723"/>
    <w:rsid w:val="002B2A71"/>
    <w:rsid w:val="002D10AF"/>
    <w:rsid w:val="002D491C"/>
    <w:rsid w:val="002D5AC9"/>
    <w:rsid w:val="002E1723"/>
    <w:rsid w:val="002E3210"/>
    <w:rsid w:val="002F2C7C"/>
    <w:rsid w:val="002F30B1"/>
    <w:rsid w:val="003222D4"/>
    <w:rsid w:val="00324FC2"/>
    <w:rsid w:val="00331241"/>
    <w:rsid w:val="00336CC4"/>
    <w:rsid w:val="00340A21"/>
    <w:rsid w:val="00343D6C"/>
    <w:rsid w:val="0035101A"/>
    <w:rsid w:val="00366AE3"/>
    <w:rsid w:val="00383636"/>
    <w:rsid w:val="00393BD1"/>
    <w:rsid w:val="003A22A7"/>
    <w:rsid w:val="003A5351"/>
    <w:rsid w:val="003F28BC"/>
    <w:rsid w:val="00403091"/>
    <w:rsid w:val="00413823"/>
    <w:rsid w:val="00433234"/>
    <w:rsid w:val="004348E4"/>
    <w:rsid w:val="004419EF"/>
    <w:rsid w:val="004C1E15"/>
    <w:rsid w:val="004D0DC9"/>
    <w:rsid w:val="004D277A"/>
    <w:rsid w:val="004E63F1"/>
    <w:rsid w:val="004E7F87"/>
    <w:rsid w:val="004F1DE3"/>
    <w:rsid w:val="004F4268"/>
    <w:rsid w:val="00504BB7"/>
    <w:rsid w:val="00517B6A"/>
    <w:rsid w:val="0054201A"/>
    <w:rsid w:val="00563C24"/>
    <w:rsid w:val="005706B2"/>
    <w:rsid w:val="00586B5C"/>
    <w:rsid w:val="005906B4"/>
    <w:rsid w:val="00594CDC"/>
    <w:rsid w:val="005960BF"/>
    <w:rsid w:val="005B5581"/>
    <w:rsid w:val="005C2D41"/>
    <w:rsid w:val="00615C22"/>
    <w:rsid w:val="0062599C"/>
    <w:rsid w:val="00661FAC"/>
    <w:rsid w:val="00663ABA"/>
    <w:rsid w:val="00665570"/>
    <w:rsid w:val="00676F47"/>
    <w:rsid w:val="00684631"/>
    <w:rsid w:val="006849DD"/>
    <w:rsid w:val="00687ABC"/>
    <w:rsid w:val="00690608"/>
    <w:rsid w:val="006947E3"/>
    <w:rsid w:val="00695DA1"/>
    <w:rsid w:val="006A108D"/>
    <w:rsid w:val="006C70A7"/>
    <w:rsid w:val="006E1161"/>
    <w:rsid w:val="006E34C5"/>
    <w:rsid w:val="00704984"/>
    <w:rsid w:val="00705CD4"/>
    <w:rsid w:val="00753F8C"/>
    <w:rsid w:val="00767C3D"/>
    <w:rsid w:val="00771EF1"/>
    <w:rsid w:val="007A789D"/>
    <w:rsid w:val="007B0E07"/>
    <w:rsid w:val="007B1551"/>
    <w:rsid w:val="007B2CB2"/>
    <w:rsid w:val="007B6DB3"/>
    <w:rsid w:val="007C0822"/>
    <w:rsid w:val="007C2D43"/>
    <w:rsid w:val="007D5A19"/>
    <w:rsid w:val="007F5112"/>
    <w:rsid w:val="008226DA"/>
    <w:rsid w:val="00825473"/>
    <w:rsid w:val="00855AC3"/>
    <w:rsid w:val="0086202B"/>
    <w:rsid w:val="00862B9F"/>
    <w:rsid w:val="00863CA7"/>
    <w:rsid w:val="0086707D"/>
    <w:rsid w:val="008A76ED"/>
    <w:rsid w:val="008C0DF6"/>
    <w:rsid w:val="008E5010"/>
    <w:rsid w:val="008F6305"/>
    <w:rsid w:val="009006FB"/>
    <w:rsid w:val="00905027"/>
    <w:rsid w:val="00920480"/>
    <w:rsid w:val="00945BD3"/>
    <w:rsid w:val="00946220"/>
    <w:rsid w:val="00950FF2"/>
    <w:rsid w:val="0095692C"/>
    <w:rsid w:val="00961C56"/>
    <w:rsid w:val="00962FE9"/>
    <w:rsid w:val="00966958"/>
    <w:rsid w:val="00970BC7"/>
    <w:rsid w:val="00980A4A"/>
    <w:rsid w:val="009841FF"/>
    <w:rsid w:val="00985531"/>
    <w:rsid w:val="009971F7"/>
    <w:rsid w:val="009A4F44"/>
    <w:rsid w:val="009D3AA2"/>
    <w:rsid w:val="009E2A9D"/>
    <w:rsid w:val="009E2D7F"/>
    <w:rsid w:val="009E5D4B"/>
    <w:rsid w:val="009F0620"/>
    <w:rsid w:val="009F7B40"/>
    <w:rsid w:val="00A119D8"/>
    <w:rsid w:val="00A16066"/>
    <w:rsid w:val="00A41C01"/>
    <w:rsid w:val="00A60246"/>
    <w:rsid w:val="00A71914"/>
    <w:rsid w:val="00A754F9"/>
    <w:rsid w:val="00A86039"/>
    <w:rsid w:val="00AD420E"/>
    <w:rsid w:val="00AE211B"/>
    <w:rsid w:val="00B22110"/>
    <w:rsid w:val="00B468FE"/>
    <w:rsid w:val="00B52910"/>
    <w:rsid w:val="00B57678"/>
    <w:rsid w:val="00B72DA2"/>
    <w:rsid w:val="00B74AB9"/>
    <w:rsid w:val="00B9172B"/>
    <w:rsid w:val="00B942EB"/>
    <w:rsid w:val="00B959C2"/>
    <w:rsid w:val="00B95E69"/>
    <w:rsid w:val="00BA48E8"/>
    <w:rsid w:val="00BB12F5"/>
    <w:rsid w:val="00BB1659"/>
    <w:rsid w:val="00BB1B2C"/>
    <w:rsid w:val="00BC4973"/>
    <w:rsid w:val="00BD0B47"/>
    <w:rsid w:val="00BD5083"/>
    <w:rsid w:val="00BF6236"/>
    <w:rsid w:val="00C16067"/>
    <w:rsid w:val="00C506EE"/>
    <w:rsid w:val="00C8732F"/>
    <w:rsid w:val="00C958D1"/>
    <w:rsid w:val="00C95A93"/>
    <w:rsid w:val="00C96F3A"/>
    <w:rsid w:val="00C9725F"/>
    <w:rsid w:val="00CA1A92"/>
    <w:rsid w:val="00CB713D"/>
    <w:rsid w:val="00CB783B"/>
    <w:rsid w:val="00CE1410"/>
    <w:rsid w:val="00CF13D0"/>
    <w:rsid w:val="00D01041"/>
    <w:rsid w:val="00D077F0"/>
    <w:rsid w:val="00D2449C"/>
    <w:rsid w:val="00D42343"/>
    <w:rsid w:val="00D53A8B"/>
    <w:rsid w:val="00D72CFD"/>
    <w:rsid w:val="00D73E98"/>
    <w:rsid w:val="00D81593"/>
    <w:rsid w:val="00D84062"/>
    <w:rsid w:val="00DB0495"/>
    <w:rsid w:val="00DC6968"/>
    <w:rsid w:val="00E108AC"/>
    <w:rsid w:val="00E12A4C"/>
    <w:rsid w:val="00E413E3"/>
    <w:rsid w:val="00E431AC"/>
    <w:rsid w:val="00E44F16"/>
    <w:rsid w:val="00E4628E"/>
    <w:rsid w:val="00E61870"/>
    <w:rsid w:val="00E70353"/>
    <w:rsid w:val="00E805A6"/>
    <w:rsid w:val="00E844BF"/>
    <w:rsid w:val="00E95F7C"/>
    <w:rsid w:val="00EB7525"/>
    <w:rsid w:val="00ED3543"/>
    <w:rsid w:val="00ED37EB"/>
    <w:rsid w:val="00ED4C27"/>
    <w:rsid w:val="00ED515C"/>
    <w:rsid w:val="00EF6EE0"/>
    <w:rsid w:val="00F005E3"/>
    <w:rsid w:val="00F03F33"/>
    <w:rsid w:val="00F248BE"/>
    <w:rsid w:val="00F309D9"/>
    <w:rsid w:val="00F47FED"/>
    <w:rsid w:val="00F56D89"/>
    <w:rsid w:val="00F80AF0"/>
    <w:rsid w:val="00F82B17"/>
    <w:rsid w:val="00F82F60"/>
    <w:rsid w:val="00FB27FB"/>
    <w:rsid w:val="00FD0B24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DE1DE"/>
  <w15:docId w15:val="{706ABD68-0416-4A3C-B466-C9A5430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2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593" w:hanging="361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381" w:hanging="36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59"/>
      <w:ind w:left="241" w:right="18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542" w:hanging="42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val">
    <w:name w:val="val"/>
    <w:basedOn w:val="Domylnaczcionkaakapitu"/>
    <w:rsid w:val="001423B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340A21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A2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D3A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D3AA2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9971F7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71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6B8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4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1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44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16"/>
    <w:rPr>
      <w:rFonts w:ascii="Times New Roman" w:eastAsia="Times New Roman" w:hAnsi="Times New Roman" w:cs="Times New Roman"/>
    </w:rPr>
  </w:style>
  <w:style w:type="character" w:customStyle="1" w:styleId="TytuZnak">
    <w:name w:val="Tytuł Znak"/>
    <w:link w:val="Tytu"/>
    <w:uiPriority w:val="10"/>
    <w:rsid w:val="00862B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prawka">
    <w:name w:val="Revision"/>
    <w:hidden/>
    <w:uiPriority w:val="99"/>
    <w:semiHidden/>
    <w:rsid w:val="0040309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0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09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0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pl/transliter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usnovum.lazarski.pl/iusnovum/article/view/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15/22011919-3527695" TargetMode="External"/></Relationships>
</file>

<file path=word/theme/theme1.xml><?xml version="1.0" encoding="utf-8"?>
<a:theme xmlns:a="http://schemas.openxmlformats.org/drawingml/2006/main" name="Office Theme">
  <a:themeElements>
    <a:clrScheme name="Niestandardowy 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549E39"/>
      </a:accent2>
      <a:accent3>
        <a:srgbClr val="549E39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9392-6119-41CF-95B9-E4B0EA07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Zoophilologica - wymogi redakcyjne.docx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Zoophilologica - wymogi redakcyjne.docx</dc:title>
  <dc:creator>annat</dc:creator>
  <cp:lastModifiedBy>Anna Tyka</cp:lastModifiedBy>
  <cp:revision>2</cp:revision>
  <cp:lastPrinted>2021-02-15T05:01:00Z</cp:lastPrinted>
  <dcterms:created xsi:type="dcterms:W3CDTF">2023-02-17T11:31:00Z</dcterms:created>
  <dcterms:modified xsi:type="dcterms:W3CDTF">2023-02-17T11:31:00Z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2021-02-14T00:00:00Z</vt:filetime>
  </property>
  <property fmtid="{D5CDD505-2E9C-101B-9397-08002B2CF9AE}" pid="5" name="GrammarlyDocumentId">
    <vt:lpwstr>fec4c9dd572700906e05c787dc4df686bb13d0fed701549c40b392319cb005d6</vt:lpwstr>
  </property>
</Properties>
</file>